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D542" w14:textId="4B755CBA" w:rsidR="00E54965" w:rsidRDefault="00E54965" w:rsidP="00E54965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4"/>
          <w:shd w:val="clear" w:color="auto" w:fill="FFFFFF"/>
        </w:rPr>
      </w:pPr>
      <w:r w:rsidRPr="00E54965">
        <w:rPr>
          <w:rFonts w:ascii="Times New Roman" w:hAnsi="Times New Roman" w:cs="Times New Roman"/>
          <w:b/>
          <w:bCs/>
          <w:color w:val="0D0D0D"/>
          <w:sz w:val="28"/>
          <w:szCs w:val="24"/>
          <w:shd w:val="clear" w:color="auto" w:fill="FFFFFF"/>
        </w:rPr>
        <w:t>PERLINDUNGAN HUKUM DALAM TRANSPORTASI JALAN RAYA: KESELAMATAN, HAK-HAK PENUMPANG, DAN TANGGUNG JAWAB PENGANGKUT</w:t>
      </w:r>
    </w:p>
    <w:p w14:paraId="6FEA2B4D" w14:textId="29F01231" w:rsidR="00600987" w:rsidRPr="00600987" w:rsidRDefault="00600987" w:rsidP="00600987">
      <w:pPr>
        <w:spacing w:after="0"/>
        <w:jc w:val="center"/>
        <w:rPr>
          <w:rFonts w:ascii="Times New Roman" w:hAnsi="Times New Roman" w:cs="Times New Roman"/>
          <w:b/>
          <w:bCs/>
          <w:color w:val="0D0D0D"/>
          <w:shd w:val="clear" w:color="auto" w:fill="FFFFFF"/>
        </w:rPr>
      </w:pPr>
      <w:proofErr w:type="spellStart"/>
      <w:r w:rsidRPr="00600987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Fitri</w:t>
      </w:r>
      <w:proofErr w:type="spellEnd"/>
      <w:r w:rsidRPr="00600987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Arianti</w:t>
      </w:r>
      <w:proofErr w:type="spellEnd"/>
      <w:r w:rsidRPr="00600987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b/>
          <w:bCs/>
          <w:color w:val="0D0D0D"/>
          <w:shd w:val="clear" w:color="auto" w:fill="FFFFFF"/>
        </w:rPr>
        <w:t>Saputri</w:t>
      </w:r>
      <w:proofErr w:type="spellEnd"/>
    </w:p>
    <w:p w14:paraId="07758C2E" w14:textId="34CCBCA4" w:rsidR="00600987" w:rsidRPr="00600987" w:rsidRDefault="00600987" w:rsidP="00600987">
      <w:pPr>
        <w:spacing w:after="0"/>
        <w:jc w:val="center"/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</w:pPr>
      <w:r w:rsidRPr="00600987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 xml:space="preserve">Universitas </w:t>
      </w:r>
      <w:proofErr w:type="spellStart"/>
      <w:r w:rsidRPr="00600987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>Sriwijaya</w:t>
      </w:r>
      <w:proofErr w:type="spellEnd"/>
      <w:r w:rsidRPr="00600987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>, Palembang, Indonesia</w:t>
      </w:r>
    </w:p>
    <w:p w14:paraId="65F62976" w14:textId="0F7ABA0C" w:rsidR="00600987" w:rsidRPr="00600987" w:rsidRDefault="00600987" w:rsidP="00600987">
      <w:pPr>
        <w:spacing w:after="0"/>
        <w:jc w:val="center"/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</w:pPr>
      <w:proofErr w:type="gramStart"/>
      <w:r w:rsidRPr="00600987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>Email :</w:t>
      </w:r>
      <w:proofErr w:type="gramEnd"/>
      <w:r w:rsidRPr="00600987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 xml:space="preserve"> </w:t>
      </w:r>
      <w:hyperlink r:id="rId5" w:history="1">
        <w:r w:rsidR="00AA019F" w:rsidRPr="00870821">
          <w:rPr>
            <w:rStyle w:val="Hyperlink"/>
            <w:rFonts w:ascii="Times New Roman" w:hAnsi="Times New Roman" w:cs="Times New Roman"/>
            <w:sz w:val="20"/>
            <w:szCs w:val="18"/>
            <w:shd w:val="clear" w:color="auto" w:fill="FFFFFF"/>
          </w:rPr>
          <w:t>icvals1812@gmail.com</w:t>
        </w:r>
      </w:hyperlink>
      <w:r w:rsidR="00AA019F">
        <w:rPr>
          <w:rFonts w:ascii="Times New Roman" w:hAnsi="Times New Roman" w:cs="Times New Roman"/>
          <w:color w:val="0D0D0D"/>
          <w:sz w:val="20"/>
          <w:szCs w:val="18"/>
          <w:shd w:val="clear" w:color="auto" w:fill="FFFFFF"/>
        </w:rPr>
        <w:t xml:space="preserve"> </w:t>
      </w:r>
    </w:p>
    <w:p w14:paraId="19F80AB8" w14:textId="77777777" w:rsidR="00600987" w:rsidRDefault="00600987" w:rsidP="00E54965">
      <w:pPr>
        <w:jc w:val="center"/>
        <w:rPr>
          <w:rFonts w:ascii="Times New Roman" w:hAnsi="Times New Roman" w:cs="Times New Roman"/>
          <w:b/>
          <w:sz w:val="22"/>
          <w:szCs w:val="20"/>
        </w:rPr>
      </w:pPr>
    </w:p>
    <w:p w14:paraId="4B737F00" w14:textId="02B5F802" w:rsidR="00E54965" w:rsidRPr="00E54965" w:rsidRDefault="00E54965" w:rsidP="00E54965">
      <w:pPr>
        <w:jc w:val="center"/>
        <w:rPr>
          <w:rFonts w:ascii="Times New Roman" w:hAnsi="Times New Roman" w:cs="Times New Roman"/>
          <w:b/>
          <w:sz w:val="22"/>
          <w:szCs w:val="20"/>
        </w:rPr>
      </w:pPr>
      <w:r w:rsidRPr="00E54965">
        <w:rPr>
          <w:rFonts w:ascii="Times New Roman" w:hAnsi="Times New Roman" w:cs="Times New Roman"/>
          <w:b/>
          <w:sz w:val="22"/>
          <w:szCs w:val="20"/>
        </w:rPr>
        <w:t>ABSTRAK</w:t>
      </w:r>
    </w:p>
    <w:p w14:paraId="6F03FA31" w14:textId="28DC0934" w:rsidR="00E54965" w:rsidRDefault="00E54965" w:rsidP="00E54965">
      <w:pPr>
        <w:ind w:firstLine="720"/>
        <w:jc w:val="both"/>
        <w:rPr>
          <w:rFonts w:ascii="Times New Roman" w:hAnsi="Times New Roman" w:cs="Times New Roman"/>
          <w:bCs/>
          <w:sz w:val="22"/>
          <w:szCs w:val="20"/>
        </w:rPr>
      </w:pP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Transportasi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jalan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raya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merupakan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salah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satu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moda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transportasi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utama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di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seluruh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dunia,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dengan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jutaan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orang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barang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diangkut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setiap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hari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. Artikel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ini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membahas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perlindungan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hukum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yang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diberlakukan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dalam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konteks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transportasi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ini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dengan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fokus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pada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keselamatan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penumpang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hak-hak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penumpang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tanggung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jawab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pengangkut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terhadap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barang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.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Meskipun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kerangka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hukum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telah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ditetapkan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masih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ada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tantangan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dalam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implementasinya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seperti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tingkat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ketidakpatuhan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terhadap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aturan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keselamatan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. Selain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itu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artikel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ini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menyoroti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pentingnya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peningkatan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kerjasama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antara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pemerintah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pengusaha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angkutan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untuk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meningkatkan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perlindungan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hukum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bagi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semua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pihak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yang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terlibat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>. Langkah-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langkah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perbaikan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peningkatan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diperlukan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agar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perlindungan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hukum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dapat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menjadi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lebih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efektif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menyeluruh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dalam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menjaga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keamanan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dan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kesejahteraan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penumpang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serta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barang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yang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diangkut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melalui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jalan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 xml:space="preserve"> </w:t>
      </w:r>
      <w:proofErr w:type="spellStart"/>
      <w:r w:rsidRPr="00E54965">
        <w:rPr>
          <w:rFonts w:ascii="Times New Roman" w:hAnsi="Times New Roman" w:cs="Times New Roman"/>
          <w:bCs/>
          <w:sz w:val="22"/>
          <w:szCs w:val="20"/>
        </w:rPr>
        <w:t>raya</w:t>
      </w:r>
      <w:proofErr w:type="spellEnd"/>
      <w:r w:rsidRPr="00E54965">
        <w:rPr>
          <w:rFonts w:ascii="Times New Roman" w:hAnsi="Times New Roman" w:cs="Times New Roman"/>
          <w:bCs/>
          <w:sz w:val="22"/>
          <w:szCs w:val="20"/>
        </w:rPr>
        <w:t>.</w:t>
      </w:r>
    </w:p>
    <w:p w14:paraId="6770EC7A" w14:textId="7FFA2AAF" w:rsidR="00354C75" w:rsidRPr="00E54965" w:rsidRDefault="00354C75" w:rsidP="00354C75">
      <w:pPr>
        <w:jc w:val="both"/>
        <w:rPr>
          <w:rFonts w:ascii="Times New Roman" w:hAnsi="Times New Roman" w:cs="Times New Roman"/>
          <w:bCs/>
          <w:sz w:val="22"/>
          <w:szCs w:val="20"/>
        </w:rPr>
      </w:pPr>
      <w:r w:rsidRPr="004E0A7D">
        <w:rPr>
          <w:rFonts w:ascii="Times New Roman" w:hAnsi="Times New Roman" w:cs="Times New Roman"/>
          <w:b/>
          <w:sz w:val="22"/>
          <w:szCs w:val="20"/>
        </w:rPr>
        <w:t xml:space="preserve">Kata </w:t>
      </w:r>
      <w:proofErr w:type="spellStart"/>
      <w:proofErr w:type="gramStart"/>
      <w:r w:rsidRPr="004E0A7D">
        <w:rPr>
          <w:rFonts w:ascii="Times New Roman" w:hAnsi="Times New Roman" w:cs="Times New Roman"/>
          <w:b/>
          <w:sz w:val="22"/>
          <w:szCs w:val="20"/>
        </w:rPr>
        <w:t>Kunci</w:t>
      </w:r>
      <w:proofErr w:type="spellEnd"/>
      <w:r>
        <w:rPr>
          <w:rFonts w:ascii="Times New Roman" w:hAnsi="Times New Roman" w:cs="Times New Roman"/>
          <w:bCs/>
          <w:sz w:val="22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2"/>
          <w:szCs w:val="20"/>
        </w:rPr>
        <w:t xml:space="preserve"> </w:t>
      </w:r>
      <w:r w:rsidR="004E0A7D">
        <w:rPr>
          <w:rFonts w:ascii="Times New Roman" w:hAnsi="Times New Roman" w:cs="Times New Roman"/>
          <w:bCs/>
          <w:sz w:val="22"/>
          <w:szCs w:val="20"/>
        </w:rPr>
        <w:t xml:space="preserve">Hukum </w:t>
      </w:r>
      <w:proofErr w:type="spellStart"/>
      <w:r w:rsidR="004E0A7D">
        <w:rPr>
          <w:rFonts w:ascii="Times New Roman" w:hAnsi="Times New Roman" w:cs="Times New Roman"/>
          <w:bCs/>
          <w:sz w:val="22"/>
          <w:szCs w:val="20"/>
        </w:rPr>
        <w:t>Transportasi</w:t>
      </w:r>
      <w:proofErr w:type="spellEnd"/>
      <w:r w:rsidR="004E0A7D">
        <w:rPr>
          <w:rFonts w:ascii="Times New Roman" w:hAnsi="Times New Roman" w:cs="Times New Roman"/>
          <w:bCs/>
          <w:sz w:val="22"/>
          <w:szCs w:val="20"/>
        </w:rPr>
        <w:t xml:space="preserve">, Hak </w:t>
      </w:r>
      <w:proofErr w:type="spellStart"/>
      <w:r w:rsidR="004E0A7D">
        <w:rPr>
          <w:rFonts w:ascii="Times New Roman" w:hAnsi="Times New Roman" w:cs="Times New Roman"/>
          <w:bCs/>
          <w:sz w:val="22"/>
          <w:szCs w:val="20"/>
        </w:rPr>
        <w:t>Penumpang</w:t>
      </w:r>
      <w:proofErr w:type="spellEnd"/>
      <w:r w:rsidR="004E0A7D">
        <w:rPr>
          <w:rFonts w:ascii="Times New Roman" w:hAnsi="Times New Roman" w:cs="Times New Roman"/>
          <w:bCs/>
          <w:sz w:val="22"/>
          <w:szCs w:val="20"/>
        </w:rPr>
        <w:t xml:space="preserve">, </w:t>
      </w:r>
      <w:proofErr w:type="spellStart"/>
      <w:r w:rsidR="004E0A7D">
        <w:rPr>
          <w:rFonts w:ascii="Times New Roman" w:hAnsi="Times New Roman" w:cs="Times New Roman"/>
          <w:bCs/>
          <w:sz w:val="22"/>
          <w:szCs w:val="20"/>
        </w:rPr>
        <w:t>Tanggung</w:t>
      </w:r>
      <w:proofErr w:type="spellEnd"/>
      <w:r w:rsidR="004E0A7D">
        <w:rPr>
          <w:rFonts w:ascii="Times New Roman" w:hAnsi="Times New Roman" w:cs="Times New Roman"/>
          <w:bCs/>
          <w:sz w:val="22"/>
          <w:szCs w:val="20"/>
        </w:rPr>
        <w:t xml:space="preserve"> Jawab </w:t>
      </w:r>
      <w:proofErr w:type="spellStart"/>
      <w:r w:rsidR="004E0A7D">
        <w:rPr>
          <w:rFonts w:ascii="Times New Roman" w:hAnsi="Times New Roman" w:cs="Times New Roman"/>
          <w:bCs/>
          <w:sz w:val="22"/>
          <w:szCs w:val="20"/>
        </w:rPr>
        <w:t>Pengangkut</w:t>
      </w:r>
      <w:proofErr w:type="spellEnd"/>
    </w:p>
    <w:p w14:paraId="6F699B99" w14:textId="2C32966A" w:rsidR="006564DE" w:rsidRDefault="006564DE" w:rsidP="00E549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PENDAHULUAN</w:t>
      </w:r>
    </w:p>
    <w:p w14:paraId="62DC7B79" w14:textId="77777777" w:rsidR="006564DE" w:rsidRPr="006564DE" w:rsidRDefault="006564DE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proofErr w:type="spellStart"/>
      <w:r w:rsidRPr="006564DE">
        <w:rPr>
          <w:rFonts w:ascii="Times New Roman" w:hAnsi="Times New Roman" w:cs="Times New Roman"/>
          <w:lang w:val="en-ID"/>
        </w:rPr>
        <w:t>Transportasi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raya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adalah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salah </w:t>
      </w:r>
      <w:proofErr w:type="spellStart"/>
      <w:r w:rsidRPr="006564DE">
        <w:rPr>
          <w:rFonts w:ascii="Times New Roman" w:hAnsi="Times New Roman" w:cs="Times New Roman"/>
          <w:lang w:val="en-ID"/>
        </w:rPr>
        <w:t>satu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moda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transportasi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paling </w:t>
      </w:r>
      <w:proofErr w:type="spellStart"/>
      <w:r w:rsidRPr="006564DE">
        <w:rPr>
          <w:rFonts w:ascii="Times New Roman" w:hAnsi="Times New Roman" w:cs="Times New Roman"/>
          <w:lang w:val="en-ID"/>
        </w:rPr>
        <w:t>umum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digunakan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6564DE">
        <w:rPr>
          <w:rFonts w:ascii="Times New Roman" w:hAnsi="Times New Roman" w:cs="Times New Roman"/>
          <w:lang w:val="en-ID"/>
        </w:rPr>
        <w:t>seluruh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dunia, dan </w:t>
      </w:r>
      <w:proofErr w:type="spellStart"/>
      <w:r w:rsidRPr="006564DE">
        <w:rPr>
          <w:rFonts w:ascii="Times New Roman" w:hAnsi="Times New Roman" w:cs="Times New Roman"/>
          <w:lang w:val="en-ID"/>
        </w:rPr>
        <w:t>jutaan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orang </w:t>
      </w:r>
      <w:proofErr w:type="spellStart"/>
      <w:r w:rsidRPr="006564DE">
        <w:rPr>
          <w:rFonts w:ascii="Times New Roman" w:hAnsi="Times New Roman" w:cs="Times New Roman"/>
          <w:lang w:val="en-ID"/>
        </w:rPr>
        <w:t>serta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berbagai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jenis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diangkut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melalui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jaringan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setiap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harinya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Oleh </w:t>
      </w:r>
      <w:proofErr w:type="spellStart"/>
      <w:r w:rsidRPr="006564DE">
        <w:rPr>
          <w:rFonts w:ascii="Times New Roman" w:hAnsi="Times New Roman" w:cs="Times New Roman"/>
          <w:lang w:val="en-ID"/>
        </w:rPr>
        <w:t>karena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itu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ada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perlindungan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ditetapkan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memastikan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bahwa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barang-barang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tersebut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diperlakukan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dengan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benar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tidak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terjadi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penyalahgunaan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ketidakadilan</w:t>
      </w:r>
      <w:proofErr w:type="spellEnd"/>
      <w:r w:rsidRPr="006564DE">
        <w:rPr>
          <w:rFonts w:ascii="Times New Roman" w:hAnsi="Times New Roman" w:cs="Times New Roman"/>
          <w:lang w:val="en-ID"/>
        </w:rPr>
        <w:t>.</w:t>
      </w:r>
    </w:p>
    <w:p w14:paraId="3F79AE78" w14:textId="77777777" w:rsidR="006564DE" w:rsidRPr="006564DE" w:rsidRDefault="006564DE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6564DE">
        <w:rPr>
          <w:rFonts w:ascii="Times New Roman" w:hAnsi="Times New Roman" w:cs="Times New Roman"/>
          <w:lang w:val="en-ID"/>
        </w:rPr>
        <w:t xml:space="preserve">Salah </w:t>
      </w:r>
      <w:proofErr w:type="spellStart"/>
      <w:r w:rsidRPr="006564DE">
        <w:rPr>
          <w:rFonts w:ascii="Times New Roman" w:hAnsi="Times New Roman" w:cs="Times New Roman"/>
          <w:lang w:val="en-ID"/>
        </w:rPr>
        <w:t>satu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aspek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utama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perlindungan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terhadap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adalah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Hukum </w:t>
      </w:r>
      <w:proofErr w:type="spellStart"/>
      <w:r w:rsidRPr="006564DE">
        <w:rPr>
          <w:rFonts w:ascii="Times New Roman" w:hAnsi="Times New Roman" w:cs="Times New Roman"/>
          <w:lang w:val="en-ID"/>
        </w:rPr>
        <w:t>transportasi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raya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mengatur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berbagai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aturan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persyaratan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harus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dipatuhi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oleh para </w:t>
      </w:r>
      <w:proofErr w:type="spellStart"/>
      <w:r w:rsidRPr="006564DE">
        <w:rPr>
          <w:rFonts w:ascii="Times New Roman" w:hAnsi="Times New Roman" w:cs="Times New Roman"/>
          <w:lang w:val="en-ID"/>
        </w:rPr>
        <w:t>pengemudi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pengusaha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angkutan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6564DE">
        <w:rPr>
          <w:rFonts w:ascii="Times New Roman" w:hAnsi="Times New Roman" w:cs="Times New Roman"/>
          <w:lang w:val="en-ID"/>
        </w:rPr>
        <w:t>Misalnya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pengemudi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harus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memiliki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izin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mengemudi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sah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mematuhi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batas </w:t>
      </w:r>
      <w:proofErr w:type="spellStart"/>
      <w:r w:rsidRPr="006564DE">
        <w:rPr>
          <w:rFonts w:ascii="Times New Roman" w:hAnsi="Times New Roman" w:cs="Times New Roman"/>
          <w:lang w:val="en-ID"/>
        </w:rPr>
        <w:t>kecepatan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ditetapkan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6564DE">
        <w:rPr>
          <w:rFonts w:ascii="Times New Roman" w:hAnsi="Times New Roman" w:cs="Times New Roman"/>
          <w:lang w:val="en-ID"/>
        </w:rPr>
        <w:t>menjaga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kendaraan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kondisi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aman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Hukum juga </w:t>
      </w:r>
      <w:proofErr w:type="spellStart"/>
      <w:r w:rsidRPr="006564DE">
        <w:rPr>
          <w:rFonts w:ascii="Times New Roman" w:hAnsi="Times New Roman" w:cs="Times New Roman"/>
          <w:lang w:val="en-ID"/>
        </w:rPr>
        <w:t>mewajibkan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penggunaan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sabuk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pengaman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oleh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memberikan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sanksi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bagi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pelanggaran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seperti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mengemudi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keadaan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mabuk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terlibat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perilaku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berbahaya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lainnya</w:t>
      </w:r>
      <w:proofErr w:type="spellEnd"/>
      <w:r w:rsidRPr="006564DE">
        <w:rPr>
          <w:rFonts w:ascii="Times New Roman" w:hAnsi="Times New Roman" w:cs="Times New Roman"/>
          <w:lang w:val="en-ID"/>
        </w:rPr>
        <w:t>.</w:t>
      </w:r>
    </w:p>
    <w:p w14:paraId="3A26FF72" w14:textId="77777777" w:rsidR="006564DE" w:rsidRPr="006564DE" w:rsidRDefault="006564DE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6564DE">
        <w:rPr>
          <w:rFonts w:ascii="Times New Roman" w:hAnsi="Times New Roman" w:cs="Times New Roman"/>
          <w:lang w:val="en-ID"/>
        </w:rPr>
        <w:t xml:space="preserve">Selain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perlindungan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6564DE">
        <w:rPr>
          <w:rFonts w:ascii="Times New Roman" w:hAnsi="Times New Roman" w:cs="Times New Roman"/>
          <w:lang w:val="en-ID"/>
        </w:rPr>
        <w:t>berkaitan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dengan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hak-hak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pelayanan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memadai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6564DE">
        <w:rPr>
          <w:rFonts w:ascii="Times New Roman" w:hAnsi="Times New Roman" w:cs="Times New Roman"/>
          <w:lang w:val="en-ID"/>
        </w:rPr>
        <w:t>Undang-undang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biasanya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memuat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ketentuan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mengenai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hak-hak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termasuk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mendapatkan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informasi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jelas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tentang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jadwal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lastRenderedPageBreak/>
        <w:t>perjalanan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tarif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wajar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6564DE">
        <w:rPr>
          <w:rFonts w:ascii="Times New Roman" w:hAnsi="Times New Roman" w:cs="Times New Roman"/>
          <w:lang w:val="en-ID"/>
        </w:rPr>
        <w:t>hak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mendapatkan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kompensasi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penggantian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jika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terjadi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keterlambatan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pembatalan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perjalanan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Selain </w:t>
      </w:r>
      <w:proofErr w:type="spellStart"/>
      <w:r w:rsidRPr="006564DE">
        <w:rPr>
          <w:rFonts w:ascii="Times New Roman" w:hAnsi="Times New Roman" w:cs="Times New Roman"/>
          <w:lang w:val="en-ID"/>
        </w:rPr>
        <w:t>itu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6564DE">
        <w:rPr>
          <w:rFonts w:ascii="Times New Roman" w:hAnsi="Times New Roman" w:cs="Times New Roman"/>
          <w:lang w:val="en-ID"/>
        </w:rPr>
        <w:t>melindungi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dari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diskriminasi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pelecehan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perlakuan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tidak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adil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berdasarkan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jenis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kelamin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agama, </w:t>
      </w:r>
      <w:proofErr w:type="spellStart"/>
      <w:r w:rsidRPr="006564DE">
        <w:rPr>
          <w:rFonts w:ascii="Times New Roman" w:hAnsi="Times New Roman" w:cs="Times New Roman"/>
          <w:lang w:val="en-ID"/>
        </w:rPr>
        <w:t>ras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disabilitas</w:t>
      </w:r>
      <w:proofErr w:type="spellEnd"/>
      <w:r w:rsidRPr="006564DE">
        <w:rPr>
          <w:rFonts w:ascii="Times New Roman" w:hAnsi="Times New Roman" w:cs="Times New Roman"/>
          <w:lang w:val="en-ID"/>
        </w:rPr>
        <w:t>.</w:t>
      </w:r>
    </w:p>
    <w:p w14:paraId="18BC4B86" w14:textId="0583E2CC" w:rsidR="006564DE" w:rsidRDefault="006564DE" w:rsidP="00600987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6564DE">
        <w:rPr>
          <w:rFonts w:ascii="Times New Roman" w:hAnsi="Times New Roman" w:cs="Times New Roman"/>
          <w:lang w:val="en-ID"/>
        </w:rPr>
        <w:t xml:space="preserve">Dalam </w:t>
      </w:r>
      <w:proofErr w:type="spellStart"/>
      <w:r w:rsidRPr="006564DE">
        <w:rPr>
          <w:rFonts w:ascii="Times New Roman" w:hAnsi="Times New Roman" w:cs="Times New Roman"/>
          <w:lang w:val="en-ID"/>
        </w:rPr>
        <w:t>hal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perlindungan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terhadap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angkutan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raya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terdapat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peraturan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mengatur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tanggung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jawab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pengangkut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kerugian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kerusakan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selama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pengiriman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Hukum </w:t>
      </w:r>
      <w:proofErr w:type="spellStart"/>
      <w:r w:rsidRPr="006564DE">
        <w:rPr>
          <w:rFonts w:ascii="Times New Roman" w:hAnsi="Times New Roman" w:cs="Times New Roman"/>
          <w:lang w:val="en-ID"/>
        </w:rPr>
        <w:t>mengharuskan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pengangkut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menjaga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barang-barang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tersebut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dengan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hati-hati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bertanggung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jawab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kerugian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kerusakan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timbul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selama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proses </w:t>
      </w:r>
      <w:proofErr w:type="spellStart"/>
      <w:r w:rsidRPr="006564DE">
        <w:rPr>
          <w:rFonts w:ascii="Times New Roman" w:hAnsi="Times New Roman" w:cs="Times New Roman"/>
          <w:lang w:val="en-ID"/>
        </w:rPr>
        <w:t>pengiriman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6564DE">
        <w:rPr>
          <w:rFonts w:ascii="Times New Roman" w:hAnsi="Times New Roman" w:cs="Times New Roman"/>
          <w:lang w:val="en-ID"/>
        </w:rPr>
        <w:t>Terdapat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pula </w:t>
      </w:r>
      <w:proofErr w:type="spellStart"/>
      <w:r w:rsidRPr="006564DE">
        <w:rPr>
          <w:rFonts w:ascii="Times New Roman" w:hAnsi="Times New Roman" w:cs="Times New Roman"/>
          <w:lang w:val="en-ID"/>
        </w:rPr>
        <w:t>ketentuan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mengenai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asuransi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pengangkutan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di mana </w:t>
      </w:r>
      <w:proofErr w:type="spellStart"/>
      <w:r w:rsidRPr="006564DE">
        <w:rPr>
          <w:rFonts w:ascii="Times New Roman" w:hAnsi="Times New Roman" w:cs="Times New Roman"/>
          <w:lang w:val="en-ID"/>
        </w:rPr>
        <w:t>pengangkut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biasanya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wajib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mengasuransikan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diangkut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melindungi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pemiliknya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dari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kerugian</w:t>
      </w:r>
      <w:proofErr w:type="spellEnd"/>
      <w:r w:rsidRPr="006564DE">
        <w:rPr>
          <w:rFonts w:ascii="Times New Roman" w:hAnsi="Times New Roman" w:cs="Times New Roman"/>
          <w:lang w:val="en-ID"/>
        </w:rPr>
        <w:t>.</w:t>
      </w:r>
    </w:p>
    <w:p w14:paraId="4D41C401" w14:textId="77777777" w:rsidR="006564DE" w:rsidRDefault="00295887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95887">
        <w:rPr>
          <w:rFonts w:ascii="Times New Roman" w:hAnsi="Times New Roman" w:cs="Times New Roman"/>
        </w:rPr>
        <w:t>Seluruh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kerangka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ini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bertujuan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untuk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menjaga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kepentingan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penumpang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pemilik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barang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dalam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angkutan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jalan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raya</w:t>
      </w:r>
      <w:proofErr w:type="spellEnd"/>
      <w:r w:rsidRPr="00295887">
        <w:rPr>
          <w:rFonts w:ascii="Times New Roman" w:hAnsi="Times New Roman" w:cs="Times New Roman"/>
        </w:rPr>
        <w:t xml:space="preserve">. </w:t>
      </w:r>
      <w:proofErr w:type="spellStart"/>
      <w:r w:rsidRPr="00295887">
        <w:rPr>
          <w:rFonts w:ascii="Times New Roman" w:hAnsi="Times New Roman" w:cs="Times New Roman"/>
        </w:rPr>
        <w:t>Dengan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adanya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perlindungan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kuat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diharapkan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dapat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mendorong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praktik-praktik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aman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meminimalkan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risiko</w:t>
      </w:r>
      <w:proofErr w:type="spellEnd"/>
      <w:r w:rsidRPr="00295887">
        <w:rPr>
          <w:rFonts w:ascii="Times New Roman" w:hAnsi="Times New Roman" w:cs="Times New Roman"/>
        </w:rPr>
        <w:t xml:space="preserve">, dan </w:t>
      </w:r>
      <w:proofErr w:type="spellStart"/>
      <w:r w:rsidRPr="00295887">
        <w:rPr>
          <w:rFonts w:ascii="Times New Roman" w:hAnsi="Times New Roman" w:cs="Times New Roman"/>
        </w:rPr>
        <w:t>memberikan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jaminan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bahwa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hak-hak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penumpang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barang-barang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tersebut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dihormati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dilindungi</w:t>
      </w:r>
      <w:proofErr w:type="spellEnd"/>
      <w:r w:rsidRPr="00295887">
        <w:rPr>
          <w:rFonts w:ascii="Times New Roman" w:hAnsi="Times New Roman" w:cs="Times New Roman"/>
        </w:rPr>
        <w:t>.</w:t>
      </w:r>
    </w:p>
    <w:p w14:paraId="329AA4C5" w14:textId="77777777" w:rsidR="00E54965" w:rsidRDefault="00E54965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54965">
        <w:rPr>
          <w:rFonts w:ascii="Times New Roman" w:hAnsi="Times New Roman" w:cs="Times New Roman"/>
        </w:rPr>
        <w:t>Permasalahan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dapat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dijadikan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fokus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makalah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tentang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perlindungan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hukum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penumpang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barang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jalan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raya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meliputi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beberapa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aspek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krusial</w:t>
      </w:r>
      <w:proofErr w:type="spellEnd"/>
      <w:r w:rsidRPr="00E54965">
        <w:rPr>
          <w:rFonts w:ascii="Times New Roman" w:hAnsi="Times New Roman" w:cs="Times New Roman"/>
        </w:rPr>
        <w:t xml:space="preserve">. </w:t>
      </w:r>
      <w:proofErr w:type="spellStart"/>
      <w:r w:rsidRPr="00E54965">
        <w:rPr>
          <w:rFonts w:ascii="Times New Roman" w:hAnsi="Times New Roman" w:cs="Times New Roman"/>
        </w:rPr>
        <w:t>Pertama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adalah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tingkat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kepatuhan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pengemudi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pengusaha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aturan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keselamatan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seperti</w:t>
      </w:r>
      <w:proofErr w:type="spellEnd"/>
      <w:r w:rsidRPr="00E54965">
        <w:rPr>
          <w:rFonts w:ascii="Times New Roman" w:hAnsi="Times New Roman" w:cs="Times New Roman"/>
        </w:rPr>
        <w:t xml:space="preserve"> batas </w:t>
      </w:r>
      <w:proofErr w:type="spellStart"/>
      <w:r w:rsidRPr="00E54965">
        <w:rPr>
          <w:rFonts w:ascii="Times New Roman" w:hAnsi="Times New Roman" w:cs="Times New Roman"/>
        </w:rPr>
        <w:t>kecepatan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penggunaan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sabuk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pengaman</w:t>
      </w:r>
      <w:proofErr w:type="spellEnd"/>
      <w:r w:rsidRPr="00E54965">
        <w:rPr>
          <w:rFonts w:ascii="Times New Roman" w:hAnsi="Times New Roman" w:cs="Times New Roman"/>
        </w:rPr>
        <w:t xml:space="preserve">, dan </w:t>
      </w:r>
      <w:proofErr w:type="spellStart"/>
      <w:r w:rsidRPr="00E54965">
        <w:rPr>
          <w:rFonts w:ascii="Times New Roman" w:hAnsi="Times New Roman" w:cs="Times New Roman"/>
        </w:rPr>
        <w:t>kondisi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kendaraan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aman</w:t>
      </w:r>
      <w:proofErr w:type="spellEnd"/>
      <w:r w:rsidRPr="00E54965">
        <w:rPr>
          <w:rFonts w:ascii="Times New Roman" w:hAnsi="Times New Roman" w:cs="Times New Roman"/>
        </w:rPr>
        <w:t xml:space="preserve">. </w:t>
      </w:r>
      <w:proofErr w:type="spellStart"/>
      <w:r w:rsidRPr="00E54965">
        <w:rPr>
          <w:rFonts w:ascii="Times New Roman" w:hAnsi="Times New Roman" w:cs="Times New Roman"/>
        </w:rPr>
        <w:t>Dampak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dari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ketidakpatuhan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aturan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tersebut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keselamatan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penumpang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barang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perlu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diidentifikasi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secara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mendalam</w:t>
      </w:r>
      <w:proofErr w:type="spellEnd"/>
      <w:r w:rsidRPr="00E54965">
        <w:rPr>
          <w:rFonts w:ascii="Times New Roman" w:hAnsi="Times New Roman" w:cs="Times New Roman"/>
        </w:rPr>
        <w:t>.</w:t>
      </w:r>
    </w:p>
    <w:p w14:paraId="110BAE84" w14:textId="77777777" w:rsidR="00E54965" w:rsidRDefault="00E54965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54965">
        <w:rPr>
          <w:rFonts w:ascii="Times New Roman" w:hAnsi="Times New Roman" w:cs="Times New Roman"/>
        </w:rPr>
        <w:t>Kedua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pengaturan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hukum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mengenai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tanggung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jawab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pengangkut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kerusakan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atau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kerugian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barang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selama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pengiriman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menjadi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perhatian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penting</w:t>
      </w:r>
      <w:proofErr w:type="spellEnd"/>
      <w:r w:rsidRPr="00E54965">
        <w:rPr>
          <w:rFonts w:ascii="Times New Roman" w:hAnsi="Times New Roman" w:cs="Times New Roman"/>
        </w:rPr>
        <w:t xml:space="preserve">. </w:t>
      </w:r>
      <w:proofErr w:type="spellStart"/>
      <w:r w:rsidRPr="00E54965">
        <w:rPr>
          <w:rFonts w:ascii="Times New Roman" w:hAnsi="Times New Roman" w:cs="Times New Roman"/>
        </w:rPr>
        <w:t>Pertanyaan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mendasar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adalah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sejauh</w:t>
      </w:r>
      <w:proofErr w:type="spellEnd"/>
      <w:r w:rsidRPr="00E54965">
        <w:rPr>
          <w:rFonts w:ascii="Times New Roman" w:hAnsi="Times New Roman" w:cs="Times New Roman"/>
        </w:rPr>
        <w:t xml:space="preserve"> mana </w:t>
      </w:r>
      <w:proofErr w:type="spellStart"/>
      <w:r w:rsidRPr="00E54965">
        <w:rPr>
          <w:rFonts w:ascii="Times New Roman" w:hAnsi="Times New Roman" w:cs="Times New Roman"/>
        </w:rPr>
        <w:t>peraturan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ini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mampu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melindungi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kepentingan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pemilik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barang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atau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apakah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masih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terdapat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kekurangan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memerlukan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perbaikan</w:t>
      </w:r>
      <w:proofErr w:type="spellEnd"/>
      <w:r w:rsidRPr="00E54965">
        <w:rPr>
          <w:rFonts w:ascii="Times New Roman" w:hAnsi="Times New Roman" w:cs="Times New Roman"/>
        </w:rPr>
        <w:t>.</w:t>
      </w:r>
    </w:p>
    <w:p w14:paraId="3919E5EB" w14:textId="0832BBB3" w:rsidR="00E54965" w:rsidRPr="00E54965" w:rsidRDefault="00E54965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54965">
        <w:rPr>
          <w:rFonts w:ascii="Times New Roman" w:hAnsi="Times New Roman" w:cs="Times New Roman"/>
        </w:rPr>
        <w:t>Selanjutnya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adalah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hak-hak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dijamin</w:t>
      </w:r>
      <w:proofErr w:type="spellEnd"/>
      <w:r w:rsidRPr="00E54965">
        <w:rPr>
          <w:rFonts w:ascii="Times New Roman" w:hAnsi="Times New Roman" w:cs="Times New Roman"/>
        </w:rPr>
        <w:t xml:space="preserve"> oleh </w:t>
      </w:r>
      <w:proofErr w:type="spellStart"/>
      <w:r w:rsidRPr="00E54965">
        <w:rPr>
          <w:rFonts w:ascii="Times New Roman" w:hAnsi="Times New Roman" w:cs="Times New Roman"/>
        </w:rPr>
        <w:t>hukum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bagi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penumpang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jalan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raya</w:t>
      </w:r>
      <w:proofErr w:type="spellEnd"/>
      <w:r w:rsidRPr="00E54965">
        <w:rPr>
          <w:rFonts w:ascii="Times New Roman" w:hAnsi="Times New Roman" w:cs="Times New Roman"/>
        </w:rPr>
        <w:t xml:space="preserve">. </w:t>
      </w:r>
      <w:proofErr w:type="spellStart"/>
      <w:r w:rsidRPr="00E54965">
        <w:rPr>
          <w:rFonts w:ascii="Times New Roman" w:hAnsi="Times New Roman" w:cs="Times New Roman"/>
        </w:rPr>
        <w:t>Penting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untuk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memahami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dengan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jelas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hak-hak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tersebut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sejauh</w:t>
      </w:r>
      <w:proofErr w:type="spellEnd"/>
      <w:r w:rsidRPr="00E54965">
        <w:rPr>
          <w:rFonts w:ascii="Times New Roman" w:hAnsi="Times New Roman" w:cs="Times New Roman"/>
        </w:rPr>
        <w:t xml:space="preserve"> mana </w:t>
      </w:r>
      <w:proofErr w:type="spellStart"/>
      <w:r w:rsidRPr="00E54965">
        <w:rPr>
          <w:rFonts w:ascii="Times New Roman" w:hAnsi="Times New Roman" w:cs="Times New Roman"/>
        </w:rPr>
        <w:t>implementasinya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praktek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jalan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raya</w:t>
      </w:r>
      <w:proofErr w:type="spellEnd"/>
      <w:r w:rsidRPr="00E54965">
        <w:rPr>
          <w:rFonts w:ascii="Times New Roman" w:hAnsi="Times New Roman" w:cs="Times New Roman"/>
        </w:rPr>
        <w:t>.</w:t>
      </w:r>
    </w:p>
    <w:p w14:paraId="5D309139" w14:textId="77777777" w:rsidR="00E54965" w:rsidRDefault="00E54965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E54965">
        <w:rPr>
          <w:rFonts w:ascii="Times New Roman" w:hAnsi="Times New Roman" w:cs="Times New Roman"/>
        </w:rPr>
        <w:t xml:space="preserve">Selain </w:t>
      </w:r>
      <w:proofErr w:type="spellStart"/>
      <w:r w:rsidRPr="00E54965">
        <w:rPr>
          <w:rFonts w:ascii="Times New Roman" w:hAnsi="Times New Roman" w:cs="Times New Roman"/>
        </w:rPr>
        <w:t>itu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perlu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dianalisis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seberapa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efektif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penegakan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hukum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pelanggaran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jalan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raya</w:t>
      </w:r>
      <w:proofErr w:type="spellEnd"/>
      <w:r w:rsidRPr="00E54965">
        <w:rPr>
          <w:rFonts w:ascii="Times New Roman" w:hAnsi="Times New Roman" w:cs="Times New Roman"/>
        </w:rPr>
        <w:t xml:space="preserve">. </w:t>
      </w:r>
      <w:proofErr w:type="spellStart"/>
      <w:r w:rsidRPr="00E54965">
        <w:rPr>
          <w:rFonts w:ascii="Times New Roman" w:hAnsi="Times New Roman" w:cs="Times New Roman"/>
        </w:rPr>
        <w:t>Pertanyaan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krusial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lainnya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adalah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apakah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sanksi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diberikan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cukup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tegas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efektif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untuk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mencegah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pelanggaran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serta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memastikan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kepatuhan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aturan</w:t>
      </w:r>
      <w:proofErr w:type="spellEnd"/>
      <w:r w:rsidRPr="00E54965">
        <w:rPr>
          <w:rFonts w:ascii="Times New Roman" w:hAnsi="Times New Roman" w:cs="Times New Roman"/>
        </w:rPr>
        <w:t>.</w:t>
      </w:r>
    </w:p>
    <w:p w14:paraId="4F04E1FC" w14:textId="7414CE05" w:rsidR="00E54965" w:rsidRDefault="00E54965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E54965">
        <w:rPr>
          <w:rFonts w:ascii="Times New Roman" w:hAnsi="Times New Roman" w:cs="Times New Roman"/>
        </w:rPr>
        <w:lastRenderedPageBreak/>
        <w:t>Terakhir</w:t>
      </w:r>
      <w:proofErr w:type="spellEnd"/>
      <w:r w:rsidRPr="00E54965">
        <w:rPr>
          <w:rFonts w:ascii="Times New Roman" w:hAnsi="Times New Roman" w:cs="Times New Roman"/>
        </w:rPr>
        <w:t xml:space="preserve">, </w:t>
      </w:r>
      <w:proofErr w:type="spellStart"/>
      <w:r w:rsidRPr="00E54965">
        <w:rPr>
          <w:rFonts w:ascii="Times New Roman" w:hAnsi="Times New Roman" w:cs="Times New Roman"/>
        </w:rPr>
        <w:t>bagaimana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pemerintah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dapat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bekerja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sama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dengan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pengusaha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untuk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meningkatkan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perlindungan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hukum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terhadap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penumpang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barang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menjadi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pertimbangan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penting</w:t>
      </w:r>
      <w:proofErr w:type="spellEnd"/>
      <w:r w:rsidRPr="00E54965">
        <w:rPr>
          <w:rFonts w:ascii="Times New Roman" w:hAnsi="Times New Roman" w:cs="Times New Roman"/>
        </w:rPr>
        <w:t xml:space="preserve">. Kerjasama </w:t>
      </w:r>
      <w:proofErr w:type="spellStart"/>
      <w:r w:rsidRPr="00E54965">
        <w:rPr>
          <w:rFonts w:ascii="Times New Roman" w:hAnsi="Times New Roman" w:cs="Times New Roman"/>
        </w:rPr>
        <w:t>antara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pemerintah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pengusaha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merupakan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kunci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upaya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meningkatkan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keamanan</w:t>
      </w:r>
      <w:proofErr w:type="spellEnd"/>
      <w:r w:rsidRPr="00E54965">
        <w:rPr>
          <w:rFonts w:ascii="Times New Roman" w:hAnsi="Times New Roman" w:cs="Times New Roman"/>
        </w:rPr>
        <w:t xml:space="preserve"> dan </w:t>
      </w:r>
      <w:proofErr w:type="spellStart"/>
      <w:r w:rsidRPr="00E54965">
        <w:rPr>
          <w:rFonts w:ascii="Times New Roman" w:hAnsi="Times New Roman" w:cs="Times New Roman"/>
        </w:rPr>
        <w:t>perlindungan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bagi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semua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pihak</w:t>
      </w:r>
      <w:proofErr w:type="spellEnd"/>
      <w:r w:rsidRPr="00E54965">
        <w:rPr>
          <w:rFonts w:ascii="Times New Roman" w:hAnsi="Times New Roman" w:cs="Times New Roman"/>
        </w:rPr>
        <w:t xml:space="preserve"> yang </w:t>
      </w:r>
      <w:proofErr w:type="spellStart"/>
      <w:r w:rsidRPr="00E54965">
        <w:rPr>
          <w:rFonts w:ascii="Times New Roman" w:hAnsi="Times New Roman" w:cs="Times New Roman"/>
        </w:rPr>
        <w:t>terlibat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dalam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angkutan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jalan</w:t>
      </w:r>
      <w:proofErr w:type="spellEnd"/>
      <w:r w:rsidRPr="00E54965">
        <w:rPr>
          <w:rFonts w:ascii="Times New Roman" w:hAnsi="Times New Roman" w:cs="Times New Roman"/>
        </w:rPr>
        <w:t xml:space="preserve"> </w:t>
      </w:r>
      <w:proofErr w:type="spellStart"/>
      <w:r w:rsidRPr="00E54965">
        <w:rPr>
          <w:rFonts w:ascii="Times New Roman" w:hAnsi="Times New Roman" w:cs="Times New Roman"/>
        </w:rPr>
        <w:t>raya</w:t>
      </w:r>
      <w:proofErr w:type="spellEnd"/>
      <w:r w:rsidRPr="00E54965">
        <w:rPr>
          <w:rFonts w:ascii="Times New Roman" w:hAnsi="Times New Roman" w:cs="Times New Roman"/>
        </w:rPr>
        <w:t>.</w:t>
      </w:r>
    </w:p>
    <w:p w14:paraId="1659B003" w14:textId="77777777" w:rsidR="006564DE" w:rsidRDefault="006564DE" w:rsidP="00E54965">
      <w:pPr>
        <w:spacing w:before="240" w:after="0" w:line="360" w:lineRule="auto"/>
        <w:rPr>
          <w:rFonts w:ascii="Times New Roman" w:hAnsi="Times New Roman" w:cs="Times New Roman"/>
          <w:b/>
          <w:lang w:val="en-ID"/>
        </w:rPr>
      </w:pPr>
      <w:r>
        <w:rPr>
          <w:rFonts w:ascii="Times New Roman" w:hAnsi="Times New Roman" w:cs="Times New Roman"/>
          <w:b/>
          <w:lang w:val="en-ID"/>
        </w:rPr>
        <w:t>PEMBAHASAN</w:t>
      </w:r>
    </w:p>
    <w:p w14:paraId="09C22FBF" w14:textId="77777777" w:rsidR="006564DE" w:rsidRDefault="006564DE" w:rsidP="006564D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6564DE">
        <w:rPr>
          <w:rFonts w:ascii="Times New Roman" w:hAnsi="Times New Roman" w:cs="Times New Roman"/>
          <w:lang w:val="en-ID"/>
        </w:rPr>
        <w:t xml:space="preserve">Tingkat </w:t>
      </w:r>
      <w:proofErr w:type="spellStart"/>
      <w:r w:rsidRPr="006564DE">
        <w:rPr>
          <w:rFonts w:ascii="Times New Roman" w:hAnsi="Times New Roman" w:cs="Times New Roman"/>
          <w:lang w:val="en-ID"/>
        </w:rPr>
        <w:t>kepatuhan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terhadap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aturan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sangat </w:t>
      </w:r>
      <w:proofErr w:type="spellStart"/>
      <w:r w:rsidRPr="006564DE">
        <w:rPr>
          <w:rFonts w:ascii="Times New Roman" w:hAnsi="Times New Roman" w:cs="Times New Roman"/>
          <w:lang w:val="en-ID"/>
        </w:rPr>
        <w:t>penting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dalam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menjaga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penumpang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6564DE">
        <w:rPr>
          <w:rFonts w:ascii="Times New Roman" w:hAnsi="Times New Roman" w:cs="Times New Roman"/>
          <w:lang w:val="en-ID"/>
        </w:rPr>
        <w:t>barang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angkutan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jalan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raya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Dalam </w:t>
      </w:r>
      <w:proofErr w:type="spellStart"/>
      <w:r w:rsidRPr="006564DE">
        <w:rPr>
          <w:rFonts w:ascii="Times New Roman" w:hAnsi="Times New Roman" w:cs="Times New Roman"/>
          <w:lang w:val="en-ID"/>
        </w:rPr>
        <w:t>pembahasan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ini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dapat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dieksplorasi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penyebab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ketidakpatuhan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seperti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kurangnya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penegakan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efektif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kesadaran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rendah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tekanan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memenuhi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target </w:t>
      </w:r>
      <w:proofErr w:type="spellStart"/>
      <w:r w:rsidRPr="006564DE">
        <w:rPr>
          <w:rFonts w:ascii="Times New Roman" w:hAnsi="Times New Roman" w:cs="Times New Roman"/>
          <w:lang w:val="en-ID"/>
        </w:rPr>
        <w:t>waktu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atau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keuntungan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finansial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="00295887">
        <w:rPr>
          <w:rFonts w:ascii="Times New Roman" w:hAnsi="Times New Roman" w:cs="Times New Roman"/>
          <w:lang w:val="en-ID"/>
        </w:rPr>
        <w:t>Perlu</w:t>
      </w:r>
      <w:proofErr w:type="spellEnd"/>
      <w:r w:rsidR="00295887">
        <w:rPr>
          <w:rFonts w:ascii="Times New Roman" w:hAnsi="Times New Roman" w:cs="Times New Roman"/>
          <w:lang w:val="en-ID"/>
        </w:rPr>
        <w:t xml:space="preserve"> </w:t>
      </w:r>
      <w:r w:rsidRPr="006564DE">
        <w:rPr>
          <w:rFonts w:ascii="Times New Roman" w:hAnsi="Times New Roman" w:cs="Times New Roman"/>
          <w:lang w:val="en-ID"/>
        </w:rPr>
        <w:t xml:space="preserve">juga </w:t>
      </w:r>
      <w:proofErr w:type="spellStart"/>
      <w:r w:rsidRPr="006564DE">
        <w:rPr>
          <w:rFonts w:ascii="Times New Roman" w:hAnsi="Times New Roman" w:cs="Times New Roman"/>
          <w:lang w:val="en-ID"/>
        </w:rPr>
        <w:t>penekanan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pada </w:t>
      </w:r>
      <w:proofErr w:type="spellStart"/>
      <w:r w:rsidRPr="006564DE">
        <w:rPr>
          <w:rFonts w:ascii="Times New Roman" w:hAnsi="Times New Roman" w:cs="Times New Roman"/>
          <w:lang w:val="en-ID"/>
        </w:rPr>
        <w:t>pentingnya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edukasi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6564DE">
        <w:rPr>
          <w:rFonts w:ascii="Times New Roman" w:hAnsi="Times New Roman" w:cs="Times New Roman"/>
          <w:lang w:val="en-ID"/>
        </w:rPr>
        <w:t>penegakan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hukum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tegas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6564DE">
        <w:rPr>
          <w:rFonts w:ascii="Times New Roman" w:hAnsi="Times New Roman" w:cs="Times New Roman"/>
          <w:lang w:val="en-ID"/>
        </w:rPr>
        <w:t>kampanye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keselamatan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6564DE">
        <w:rPr>
          <w:rFonts w:ascii="Times New Roman" w:hAnsi="Times New Roman" w:cs="Times New Roman"/>
          <w:lang w:val="en-ID"/>
        </w:rPr>
        <w:t>efektif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untuk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meningkatkan</w:t>
      </w:r>
      <w:proofErr w:type="spellEnd"/>
      <w:r w:rsidRPr="006564D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  <w:lang w:val="en-ID"/>
        </w:rPr>
        <w:t>kepatuhan</w:t>
      </w:r>
      <w:proofErr w:type="spellEnd"/>
      <w:r w:rsidRPr="006564DE">
        <w:rPr>
          <w:rFonts w:ascii="Times New Roman" w:hAnsi="Times New Roman" w:cs="Times New Roman"/>
          <w:lang w:val="en-ID"/>
        </w:rPr>
        <w:t>.</w:t>
      </w:r>
      <w:r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Peraturan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hukum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mengatur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tanggung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jawab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pengangkut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terhadap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kerusakan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kerugian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barang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perlu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ditinjau</w:t>
      </w:r>
      <w:proofErr w:type="spellEnd"/>
      <w:r w:rsidRPr="006564DE">
        <w:rPr>
          <w:rFonts w:ascii="Times New Roman" w:hAnsi="Times New Roman" w:cs="Times New Roman"/>
        </w:rPr>
        <w:t xml:space="preserve">. Dalam </w:t>
      </w:r>
      <w:proofErr w:type="spellStart"/>
      <w:r w:rsidRPr="006564DE">
        <w:rPr>
          <w:rFonts w:ascii="Times New Roman" w:hAnsi="Times New Roman" w:cs="Times New Roman"/>
        </w:rPr>
        <w:t>pembahasan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ini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dieksplorasi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apakah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peraturan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sudah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memadai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masih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perlu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penyesuaian</w:t>
      </w:r>
      <w:proofErr w:type="spellEnd"/>
      <w:r w:rsidRPr="006564DE">
        <w:rPr>
          <w:rFonts w:ascii="Times New Roman" w:hAnsi="Times New Roman" w:cs="Times New Roman"/>
        </w:rPr>
        <w:t xml:space="preserve">. </w:t>
      </w:r>
      <w:proofErr w:type="spellStart"/>
      <w:r w:rsidRPr="006564DE">
        <w:rPr>
          <w:rFonts w:ascii="Times New Roman" w:hAnsi="Times New Roman" w:cs="Times New Roman"/>
        </w:rPr>
        <w:t>Perlu</w:t>
      </w:r>
      <w:proofErr w:type="spellEnd"/>
      <w:r w:rsidRPr="006564DE">
        <w:rPr>
          <w:rFonts w:ascii="Times New Roman" w:hAnsi="Times New Roman" w:cs="Times New Roman"/>
        </w:rPr>
        <w:t xml:space="preserve"> juga </w:t>
      </w:r>
      <w:proofErr w:type="spellStart"/>
      <w:r w:rsidRPr="006564DE">
        <w:rPr>
          <w:rFonts w:ascii="Times New Roman" w:hAnsi="Times New Roman" w:cs="Times New Roman"/>
        </w:rPr>
        <w:t>membahas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mekanisme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kompensasi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penggantian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tersedia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bagi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pemilik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barang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bagaimana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pengangkut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memperbaiki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prosedur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praktik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mereka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mencegah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kerusakan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kerugian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tidak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perlu</w:t>
      </w:r>
      <w:proofErr w:type="spellEnd"/>
      <w:r w:rsidRPr="006564DE">
        <w:rPr>
          <w:rFonts w:ascii="Times New Roman" w:hAnsi="Times New Roman" w:cs="Times New Roman"/>
        </w:rPr>
        <w:t>.</w:t>
      </w:r>
    </w:p>
    <w:p w14:paraId="79AE5EE4" w14:textId="77777777" w:rsidR="006564DE" w:rsidRDefault="006564DE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6564DE">
        <w:rPr>
          <w:rFonts w:ascii="Times New Roman" w:hAnsi="Times New Roman" w:cs="Times New Roman"/>
        </w:rPr>
        <w:t>ak-</w:t>
      </w:r>
      <w:proofErr w:type="spellStart"/>
      <w:r w:rsidRPr="006564DE">
        <w:rPr>
          <w:rFonts w:ascii="Times New Roman" w:hAnsi="Times New Roman" w:cs="Times New Roman"/>
        </w:rPr>
        <w:t>hak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penumpang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angkutan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jalan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raya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mencakup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berbagai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aspek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seperti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informasi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jelas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pelayanan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memadai</w:t>
      </w:r>
      <w:proofErr w:type="spellEnd"/>
      <w:r w:rsidRPr="006564DE">
        <w:rPr>
          <w:rFonts w:ascii="Times New Roman" w:hAnsi="Times New Roman" w:cs="Times New Roman"/>
        </w:rPr>
        <w:t xml:space="preserve">, dan </w:t>
      </w:r>
      <w:proofErr w:type="spellStart"/>
      <w:r w:rsidRPr="006564DE">
        <w:rPr>
          <w:rFonts w:ascii="Times New Roman" w:hAnsi="Times New Roman" w:cs="Times New Roman"/>
        </w:rPr>
        <w:t>perlindungan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terhadap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diskriminasi</w:t>
      </w:r>
      <w:proofErr w:type="spellEnd"/>
      <w:r w:rsidRPr="006564DE">
        <w:rPr>
          <w:rFonts w:ascii="Times New Roman" w:hAnsi="Times New Roman" w:cs="Times New Roman"/>
        </w:rPr>
        <w:t xml:space="preserve">. Dalam </w:t>
      </w:r>
      <w:proofErr w:type="spellStart"/>
      <w:r w:rsidRPr="006564DE">
        <w:rPr>
          <w:rFonts w:ascii="Times New Roman" w:hAnsi="Times New Roman" w:cs="Times New Roman"/>
        </w:rPr>
        <w:t>pembahasan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ini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penting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mengevaluasi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sejauh</w:t>
      </w:r>
      <w:proofErr w:type="spellEnd"/>
      <w:r w:rsidRPr="006564DE">
        <w:rPr>
          <w:rFonts w:ascii="Times New Roman" w:hAnsi="Times New Roman" w:cs="Times New Roman"/>
        </w:rPr>
        <w:t xml:space="preserve"> mana </w:t>
      </w:r>
      <w:proofErr w:type="spellStart"/>
      <w:r w:rsidRPr="006564DE">
        <w:rPr>
          <w:rFonts w:ascii="Times New Roman" w:hAnsi="Times New Roman" w:cs="Times New Roman"/>
        </w:rPr>
        <w:t>hak-hak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dihormati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dilindungi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praktik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sehari-hari</w:t>
      </w:r>
      <w:proofErr w:type="spellEnd"/>
      <w:r w:rsidRPr="006564DE">
        <w:rPr>
          <w:rFonts w:ascii="Times New Roman" w:hAnsi="Times New Roman" w:cs="Times New Roman"/>
        </w:rPr>
        <w:t xml:space="preserve">.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pula </w:t>
      </w:r>
      <w:proofErr w:type="spellStart"/>
      <w:r w:rsidRPr="006564DE">
        <w:rPr>
          <w:rFonts w:ascii="Times New Roman" w:hAnsi="Times New Roman" w:cs="Times New Roman"/>
        </w:rPr>
        <w:t>membahas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otoritas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pengawas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prosedur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penyelesaian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sengketa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tersedia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penumpang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mengalami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pelanggaran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hak-hak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mereka</w:t>
      </w:r>
      <w:proofErr w:type="spellEnd"/>
      <w:r w:rsidRPr="006564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penegakan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hukum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sanksi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terkait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dengan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pelanggaran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angkutan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jalan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raya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melibatkan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evaluasi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tentang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keefektifan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penegakan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hukum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ada</w:t>
      </w:r>
      <w:proofErr w:type="spellEnd"/>
      <w:r w:rsidRPr="006564DE">
        <w:rPr>
          <w:rFonts w:ascii="Times New Roman" w:hAnsi="Times New Roman" w:cs="Times New Roman"/>
        </w:rPr>
        <w:t xml:space="preserve">.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dieksplorasi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apakah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sanksi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diberikan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sudah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cukup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tegas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mampu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mencegah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pelanggaran</w:t>
      </w:r>
      <w:proofErr w:type="spellEnd"/>
      <w:r w:rsidRPr="006564DE">
        <w:rPr>
          <w:rFonts w:ascii="Times New Roman" w:hAnsi="Times New Roman" w:cs="Times New Roman"/>
        </w:rPr>
        <w:t xml:space="preserve">. </w:t>
      </w:r>
      <w:proofErr w:type="spellStart"/>
      <w:r w:rsidRPr="006564DE">
        <w:rPr>
          <w:rFonts w:ascii="Times New Roman" w:hAnsi="Times New Roman" w:cs="Times New Roman"/>
        </w:rPr>
        <w:t>Pembahasan</w:t>
      </w:r>
      <w:proofErr w:type="spellEnd"/>
      <w:r w:rsidRPr="006564DE">
        <w:rPr>
          <w:rFonts w:ascii="Times New Roman" w:hAnsi="Times New Roman" w:cs="Times New Roman"/>
        </w:rPr>
        <w:t xml:space="preserve"> juga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mempertimbangkan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faktor-faktor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penghambat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penegakan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hukum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langkah-langkah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perlu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diambil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meningkatkan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efektivitasnya</w:t>
      </w:r>
      <w:proofErr w:type="spellEnd"/>
      <w:r w:rsidRPr="006564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6564DE">
        <w:rPr>
          <w:rFonts w:ascii="Times New Roman" w:hAnsi="Times New Roman" w:cs="Times New Roman"/>
        </w:rPr>
        <w:t>enting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mengevaluasi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sejauh</w:t>
      </w:r>
      <w:proofErr w:type="spellEnd"/>
      <w:r w:rsidRPr="006564DE">
        <w:rPr>
          <w:rFonts w:ascii="Times New Roman" w:hAnsi="Times New Roman" w:cs="Times New Roman"/>
        </w:rPr>
        <w:t xml:space="preserve"> mana </w:t>
      </w:r>
      <w:proofErr w:type="spellStart"/>
      <w:r w:rsidRPr="006564DE">
        <w:rPr>
          <w:rFonts w:ascii="Times New Roman" w:hAnsi="Times New Roman" w:cs="Times New Roman"/>
        </w:rPr>
        <w:t>kerjasama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antara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pemerintah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sektor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transportasi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meningkatkan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perlindungan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hukum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terhadap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penumpang</w:t>
      </w:r>
      <w:proofErr w:type="spellEnd"/>
      <w:r w:rsidRPr="006564DE">
        <w:rPr>
          <w:rFonts w:ascii="Times New Roman" w:hAnsi="Times New Roman" w:cs="Times New Roman"/>
        </w:rPr>
        <w:t xml:space="preserve"> dan </w:t>
      </w:r>
      <w:proofErr w:type="spellStart"/>
      <w:r w:rsidRPr="006564DE">
        <w:rPr>
          <w:rFonts w:ascii="Times New Roman" w:hAnsi="Times New Roman" w:cs="Times New Roman"/>
        </w:rPr>
        <w:t>barang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angkutan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jalan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raya</w:t>
      </w:r>
      <w:proofErr w:type="spellEnd"/>
      <w:r w:rsidRPr="006564DE">
        <w:rPr>
          <w:rFonts w:ascii="Times New Roman" w:hAnsi="Times New Roman" w:cs="Times New Roman"/>
        </w:rPr>
        <w:t xml:space="preserve">. </w:t>
      </w:r>
      <w:proofErr w:type="spellStart"/>
      <w:r w:rsidRPr="006564DE">
        <w:rPr>
          <w:rFonts w:ascii="Times New Roman" w:hAnsi="Times New Roman" w:cs="Times New Roman"/>
        </w:rPr>
        <w:t>Dapat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dianalisis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apakah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ada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kebijakan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inisiatif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tertentu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telah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diimplementasikan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seperti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pengawasan</w:t>
      </w:r>
      <w:proofErr w:type="spellEnd"/>
      <w:r w:rsidRPr="006564DE">
        <w:rPr>
          <w:rFonts w:ascii="Times New Roman" w:hAnsi="Times New Roman" w:cs="Times New Roman"/>
        </w:rPr>
        <w:t xml:space="preserve"> yang </w:t>
      </w:r>
      <w:proofErr w:type="spellStart"/>
      <w:r w:rsidRPr="006564DE">
        <w:rPr>
          <w:rFonts w:ascii="Times New Roman" w:hAnsi="Times New Roman" w:cs="Times New Roman"/>
        </w:rPr>
        <w:t>ketat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kerjasama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lastRenderedPageBreak/>
        <w:t>dalam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kampanye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keselamatan</w:t>
      </w:r>
      <w:proofErr w:type="spellEnd"/>
      <w:r w:rsidRPr="006564DE">
        <w:rPr>
          <w:rFonts w:ascii="Times New Roman" w:hAnsi="Times New Roman" w:cs="Times New Roman"/>
        </w:rPr>
        <w:t xml:space="preserve">, </w:t>
      </w:r>
      <w:proofErr w:type="spellStart"/>
      <w:r w:rsidRPr="006564DE">
        <w:rPr>
          <w:rFonts w:ascii="Times New Roman" w:hAnsi="Times New Roman" w:cs="Times New Roman"/>
        </w:rPr>
        <w:t>atau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penyediaan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sarana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komunikasi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untuk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melaporkan</w:t>
      </w:r>
      <w:proofErr w:type="spellEnd"/>
      <w:r w:rsidRPr="006564DE">
        <w:rPr>
          <w:rFonts w:ascii="Times New Roman" w:hAnsi="Times New Roman" w:cs="Times New Roman"/>
        </w:rPr>
        <w:t xml:space="preserve"> </w:t>
      </w:r>
      <w:proofErr w:type="spellStart"/>
      <w:r w:rsidRPr="006564DE">
        <w:rPr>
          <w:rFonts w:ascii="Times New Roman" w:hAnsi="Times New Roman" w:cs="Times New Roman"/>
        </w:rPr>
        <w:t>pelanggaran</w:t>
      </w:r>
      <w:proofErr w:type="spellEnd"/>
      <w:r w:rsidRPr="006564DE">
        <w:rPr>
          <w:rFonts w:ascii="Times New Roman" w:hAnsi="Times New Roman" w:cs="Times New Roman"/>
        </w:rPr>
        <w:t>.</w:t>
      </w:r>
    </w:p>
    <w:p w14:paraId="317B4CFC" w14:textId="77777777" w:rsidR="00295887" w:rsidRDefault="00295887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295887">
        <w:rPr>
          <w:rFonts w:ascii="Times New Roman" w:hAnsi="Times New Roman" w:cs="Times New Roman"/>
        </w:rPr>
        <w:t xml:space="preserve">Dalam era </w:t>
      </w:r>
      <w:proofErr w:type="spellStart"/>
      <w:r w:rsidRPr="00295887">
        <w:rPr>
          <w:rFonts w:ascii="Times New Roman" w:hAnsi="Times New Roman" w:cs="Times New Roman"/>
        </w:rPr>
        <w:t>transportasi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semakin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terhubung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berkembang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teknologi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memainkan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penting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dalam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angkutan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jalan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raya</w:t>
      </w:r>
      <w:proofErr w:type="spellEnd"/>
      <w:r w:rsidRPr="00295887">
        <w:rPr>
          <w:rFonts w:ascii="Times New Roman" w:hAnsi="Times New Roman" w:cs="Times New Roman"/>
        </w:rPr>
        <w:t xml:space="preserve">. </w:t>
      </w:r>
      <w:proofErr w:type="spellStart"/>
      <w:r w:rsidRPr="00295887">
        <w:rPr>
          <w:rFonts w:ascii="Times New Roman" w:hAnsi="Times New Roman" w:cs="Times New Roman"/>
        </w:rPr>
        <w:t>Namun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perlu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ada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perlindungan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memadai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terhadap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keamanan</w:t>
      </w:r>
      <w:proofErr w:type="spellEnd"/>
      <w:r w:rsidRPr="00295887">
        <w:rPr>
          <w:rFonts w:ascii="Times New Roman" w:hAnsi="Times New Roman" w:cs="Times New Roman"/>
        </w:rPr>
        <w:t xml:space="preserve"> data, </w:t>
      </w:r>
      <w:proofErr w:type="spellStart"/>
      <w:r w:rsidRPr="00295887">
        <w:rPr>
          <w:rFonts w:ascii="Times New Roman" w:hAnsi="Times New Roman" w:cs="Times New Roman"/>
        </w:rPr>
        <w:t>privasi</w:t>
      </w:r>
      <w:proofErr w:type="spellEnd"/>
      <w:r w:rsidRPr="00295887">
        <w:rPr>
          <w:rFonts w:ascii="Times New Roman" w:hAnsi="Times New Roman" w:cs="Times New Roman"/>
        </w:rPr>
        <w:t xml:space="preserve">, dan </w:t>
      </w:r>
      <w:proofErr w:type="spellStart"/>
      <w:r w:rsidRPr="00295887">
        <w:rPr>
          <w:rFonts w:ascii="Times New Roman" w:hAnsi="Times New Roman" w:cs="Times New Roman"/>
        </w:rPr>
        <w:t>keberlanjutan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teknologi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digunakan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dalam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kendaraan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otonom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atau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aplikasi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berbasis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transportasi</w:t>
      </w:r>
      <w:proofErr w:type="spellEnd"/>
      <w:r w:rsidRPr="00295887">
        <w:rPr>
          <w:rFonts w:ascii="Times New Roman" w:hAnsi="Times New Roman" w:cs="Times New Roman"/>
        </w:rPr>
        <w:t xml:space="preserve">. </w:t>
      </w:r>
      <w:proofErr w:type="spellStart"/>
      <w:r w:rsidRPr="00295887">
        <w:rPr>
          <w:rFonts w:ascii="Times New Roman" w:hAnsi="Times New Roman" w:cs="Times New Roman"/>
        </w:rPr>
        <w:t>Pengaturan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standar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tepat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perlu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ditetapkan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untuk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mengatasi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risiko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potensial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menjaga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kepercayaan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masyarakat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terhadap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teknologi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baru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tersebut</w:t>
      </w:r>
      <w:proofErr w:type="spellEnd"/>
      <w:r w:rsidRPr="00295887">
        <w:rPr>
          <w:rFonts w:ascii="Times New Roman" w:hAnsi="Times New Roman" w:cs="Times New Roman"/>
        </w:rPr>
        <w:t>.</w:t>
      </w:r>
      <w:r w:rsidRPr="00295887">
        <w:rPr>
          <w:rFonts w:ascii="Segoe UI" w:hAnsi="Segoe UI" w:cs="Segoe UI"/>
          <w:color w:val="374151"/>
          <w:shd w:val="clear" w:color="auto" w:fill="F7F7F8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Meningkatkan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kesadaran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pendidikan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mengenai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hak-hak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kewajiban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penumpang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serta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keselamatan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jalan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raya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secara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umum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merupakan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langkah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penting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dalam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meningkatkan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perlindungan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. </w:t>
      </w:r>
      <w:proofErr w:type="spellStart"/>
      <w:r w:rsidRPr="00295887">
        <w:rPr>
          <w:rFonts w:ascii="Times New Roman" w:hAnsi="Times New Roman" w:cs="Times New Roman"/>
        </w:rPr>
        <w:t>Diperlukan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kampanye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edukasi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efektif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mudah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diakses</w:t>
      </w:r>
      <w:proofErr w:type="spellEnd"/>
      <w:r w:rsidRPr="00295887">
        <w:rPr>
          <w:rFonts w:ascii="Times New Roman" w:hAnsi="Times New Roman" w:cs="Times New Roman"/>
        </w:rPr>
        <w:t xml:space="preserve"> oleh </w:t>
      </w:r>
      <w:proofErr w:type="spellStart"/>
      <w:r w:rsidRPr="00295887">
        <w:rPr>
          <w:rFonts w:ascii="Times New Roman" w:hAnsi="Times New Roman" w:cs="Times New Roman"/>
        </w:rPr>
        <w:t>masyarakat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baik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melalui</w:t>
      </w:r>
      <w:proofErr w:type="spellEnd"/>
      <w:r w:rsidRPr="00295887">
        <w:rPr>
          <w:rFonts w:ascii="Times New Roman" w:hAnsi="Times New Roman" w:cs="Times New Roman"/>
        </w:rPr>
        <w:t xml:space="preserve"> media </w:t>
      </w:r>
      <w:proofErr w:type="spellStart"/>
      <w:r w:rsidRPr="00295887">
        <w:rPr>
          <w:rFonts w:ascii="Times New Roman" w:hAnsi="Times New Roman" w:cs="Times New Roman"/>
        </w:rPr>
        <w:t>sosial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brosur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atau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kampanye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keselamatan</w:t>
      </w:r>
      <w:proofErr w:type="spellEnd"/>
      <w:r w:rsidRPr="00295887">
        <w:rPr>
          <w:rFonts w:ascii="Times New Roman" w:hAnsi="Times New Roman" w:cs="Times New Roman"/>
        </w:rPr>
        <w:t xml:space="preserve"> di </w:t>
      </w:r>
      <w:proofErr w:type="spellStart"/>
      <w:r w:rsidRPr="00295887">
        <w:rPr>
          <w:rFonts w:ascii="Times New Roman" w:hAnsi="Times New Roman" w:cs="Times New Roman"/>
        </w:rPr>
        <w:t>sekolah</w:t>
      </w:r>
      <w:proofErr w:type="spellEnd"/>
      <w:r w:rsidRPr="00295887">
        <w:rPr>
          <w:rFonts w:ascii="Times New Roman" w:hAnsi="Times New Roman" w:cs="Times New Roman"/>
        </w:rPr>
        <w:t xml:space="preserve"> dan </w:t>
      </w:r>
      <w:proofErr w:type="spellStart"/>
      <w:r w:rsidRPr="00295887">
        <w:rPr>
          <w:rFonts w:ascii="Times New Roman" w:hAnsi="Times New Roman" w:cs="Times New Roman"/>
        </w:rPr>
        <w:t>institusi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pendidikan</w:t>
      </w:r>
      <w:proofErr w:type="spellEnd"/>
      <w:r w:rsidRPr="002958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Untuk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mencapai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perlindungan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 yang </w:t>
      </w:r>
      <w:proofErr w:type="spellStart"/>
      <w:r w:rsidRPr="00295887">
        <w:rPr>
          <w:rFonts w:ascii="Times New Roman" w:hAnsi="Times New Roman" w:cs="Times New Roman"/>
        </w:rPr>
        <w:t>lebih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baik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penting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untuk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membangun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kerjasama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antara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pemerintah</w:t>
      </w:r>
      <w:proofErr w:type="spellEnd"/>
      <w:r w:rsidRPr="00295887">
        <w:rPr>
          <w:rFonts w:ascii="Times New Roman" w:hAnsi="Times New Roman" w:cs="Times New Roman"/>
        </w:rPr>
        <w:t xml:space="preserve">, operator </w:t>
      </w:r>
      <w:proofErr w:type="spellStart"/>
      <w:r w:rsidRPr="00295887">
        <w:rPr>
          <w:rFonts w:ascii="Times New Roman" w:hAnsi="Times New Roman" w:cs="Times New Roman"/>
        </w:rPr>
        <w:t>transportasi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lembaga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penegak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hukum</w:t>
      </w:r>
      <w:proofErr w:type="spellEnd"/>
      <w:r w:rsidRPr="00295887">
        <w:rPr>
          <w:rFonts w:ascii="Times New Roman" w:hAnsi="Times New Roman" w:cs="Times New Roman"/>
        </w:rPr>
        <w:t xml:space="preserve">, dan </w:t>
      </w:r>
      <w:proofErr w:type="spellStart"/>
      <w:r w:rsidRPr="00295887">
        <w:rPr>
          <w:rFonts w:ascii="Times New Roman" w:hAnsi="Times New Roman" w:cs="Times New Roman"/>
        </w:rPr>
        <w:t>organisasi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masyarakat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sipil</w:t>
      </w:r>
      <w:proofErr w:type="spellEnd"/>
      <w:r w:rsidRPr="00295887">
        <w:rPr>
          <w:rFonts w:ascii="Times New Roman" w:hAnsi="Times New Roman" w:cs="Times New Roman"/>
        </w:rPr>
        <w:t xml:space="preserve">. </w:t>
      </w:r>
      <w:proofErr w:type="spellStart"/>
      <w:r w:rsidRPr="00295887">
        <w:rPr>
          <w:rFonts w:ascii="Times New Roman" w:hAnsi="Times New Roman" w:cs="Times New Roman"/>
        </w:rPr>
        <w:t>Kolaborasi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ini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dapat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melibatkan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pertukaran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informasi</w:t>
      </w:r>
      <w:proofErr w:type="spellEnd"/>
      <w:r w:rsidRPr="00295887">
        <w:rPr>
          <w:rFonts w:ascii="Times New Roman" w:hAnsi="Times New Roman" w:cs="Times New Roman"/>
        </w:rPr>
        <w:t xml:space="preserve">, </w:t>
      </w:r>
      <w:proofErr w:type="spellStart"/>
      <w:r w:rsidRPr="00295887">
        <w:rPr>
          <w:rFonts w:ascii="Times New Roman" w:hAnsi="Times New Roman" w:cs="Times New Roman"/>
        </w:rPr>
        <w:t>peningkatan</w:t>
      </w:r>
      <w:proofErr w:type="spellEnd"/>
      <w:r w:rsidRPr="00295887">
        <w:rPr>
          <w:rFonts w:ascii="Times New Roman" w:hAnsi="Times New Roman" w:cs="Times New Roman"/>
        </w:rPr>
        <w:t xml:space="preserve"> </w:t>
      </w:r>
      <w:proofErr w:type="spellStart"/>
      <w:r w:rsidRPr="00295887">
        <w:rPr>
          <w:rFonts w:ascii="Times New Roman" w:hAnsi="Times New Roman" w:cs="Times New Roman"/>
        </w:rPr>
        <w:t>koordinasi</w:t>
      </w:r>
      <w:proofErr w:type="spellEnd"/>
      <w:r>
        <w:rPr>
          <w:rFonts w:ascii="Times New Roman" w:hAnsi="Times New Roman" w:cs="Times New Roman"/>
        </w:rPr>
        <w:t>.</w:t>
      </w:r>
    </w:p>
    <w:p w14:paraId="0AA98FB4" w14:textId="3E3B55A5" w:rsidR="00295887" w:rsidRDefault="00600987" w:rsidP="00E54965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KESIMPULAN</w:t>
      </w:r>
    </w:p>
    <w:p w14:paraId="25FA9082" w14:textId="77777777" w:rsidR="00295887" w:rsidRPr="00295887" w:rsidRDefault="00295887" w:rsidP="00E54965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295887">
        <w:rPr>
          <w:rFonts w:ascii="Times New Roman" w:hAnsi="Times New Roman" w:cs="Times New Roman"/>
          <w:lang w:val="en-ID"/>
        </w:rPr>
        <w:t xml:space="preserve">Dalam </w:t>
      </w:r>
      <w:proofErr w:type="spellStart"/>
      <w:r w:rsidRPr="00295887">
        <w:rPr>
          <w:rFonts w:ascii="Times New Roman" w:hAnsi="Times New Roman" w:cs="Times New Roman"/>
          <w:lang w:val="en-ID"/>
        </w:rPr>
        <w:t>menjaga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keselamatan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keamanan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295887">
        <w:rPr>
          <w:rFonts w:ascii="Times New Roman" w:hAnsi="Times New Roman" w:cs="Times New Roman"/>
          <w:lang w:val="en-ID"/>
        </w:rPr>
        <w:t>kesejahteraan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penumpang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barang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dalam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angkutan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jalan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raya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perlindungan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hukum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memainkan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krusial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95887">
        <w:rPr>
          <w:rFonts w:ascii="Times New Roman" w:hAnsi="Times New Roman" w:cs="Times New Roman"/>
          <w:lang w:val="en-ID"/>
        </w:rPr>
        <w:t>Namun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terdapat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berbagai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permasalahan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perlu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diatasi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untuk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memastikan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efektivitas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perlindungan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tersebut</w:t>
      </w:r>
      <w:proofErr w:type="spellEnd"/>
      <w:r w:rsidRPr="00295887">
        <w:rPr>
          <w:rFonts w:ascii="Times New Roman" w:hAnsi="Times New Roman" w:cs="Times New Roman"/>
          <w:lang w:val="en-ID"/>
        </w:rPr>
        <w:t>.</w:t>
      </w:r>
      <w:r>
        <w:rPr>
          <w:rFonts w:ascii="Times New Roman" w:hAnsi="Times New Roman" w:cs="Times New Roman"/>
          <w:lang w:val="en-ID"/>
        </w:rPr>
        <w:t xml:space="preserve"> </w:t>
      </w:r>
      <w:r w:rsidRPr="00295887">
        <w:rPr>
          <w:rFonts w:ascii="Times New Roman" w:hAnsi="Times New Roman" w:cs="Times New Roman"/>
          <w:lang w:val="en-ID"/>
        </w:rPr>
        <w:t xml:space="preserve">Salah </w:t>
      </w:r>
      <w:proofErr w:type="spellStart"/>
      <w:r w:rsidRPr="00295887">
        <w:rPr>
          <w:rFonts w:ascii="Times New Roman" w:hAnsi="Times New Roman" w:cs="Times New Roman"/>
          <w:lang w:val="en-ID"/>
        </w:rPr>
        <w:t>satu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permasalahan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dihadapi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adalah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tingkat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ketidakpatuhan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terhadap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aturan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keselamatan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95887">
        <w:rPr>
          <w:rFonts w:ascii="Times New Roman" w:hAnsi="Times New Roman" w:cs="Times New Roman"/>
          <w:lang w:val="en-ID"/>
        </w:rPr>
        <w:t>Meskipun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aturan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keselamatan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telah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ditetapkan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masih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terdapat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pelanggaran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mengancam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keselamatan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penumpang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barang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Oleh </w:t>
      </w:r>
      <w:proofErr w:type="spellStart"/>
      <w:r w:rsidRPr="00295887">
        <w:rPr>
          <w:rFonts w:ascii="Times New Roman" w:hAnsi="Times New Roman" w:cs="Times New Roman"/>
          <w:lang w:val="en-ID"/>
        </w:rPr>
        <w:t>karena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itu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diperlukan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upaya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lebih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kuat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dalam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penegakan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hukum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edukasi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295887">
        <w:rPr>
          <w:rFonts w:ascii="Times New Roman" w:hAnsi="Times New Roman" w:cs="Times New Roman"/>
          <w:lang w:val="en-ID"/>
        </w:rPr>
        <w:t>kampanye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kesadaran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untuk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meningkatkan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kepatuhan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terhadap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aturan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tersebut</w:t>
      </w:r>
      <w:proofErr w:type="spellEnd"/>
      <w:r w:rsidRPr="00295887">
        <w:rPr>
          <w:rFonts w:ascii="Times New Roman" w:hAnsi="Times New Roman" w:cs="Times New Roman"/>
          <w:lang w:val="en-ID"/>
        </w:rPr>
        <w:t>.</w:t>
      </w:r>
    </w:p>
    <w:p w14:paraId="188693D6" w14:textId="77777777" w:rsidR="00295887" w:rsidRPr="00295887" w:rsidRDefault="00295887" w:rsidP="00295887">
      <w:pPr>
        <w:spacing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proofErr w:type="spellStart"/>
      <w:r w:rsidRPr="00295887">
        <w:rPr>
          <w:rFonts w:ascii="Times New Roman" w:hAnsi="Times New Roman" w:cs="Times New Roman"/>
          <w:lang w:val="en-ID"/>
        </w:rPr>
        <w:t>Tanggung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jawab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pengangkut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terhadap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kerusakan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atau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kerugian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barang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295887">
        <w:rPr>
          <w:rFonts w:ascii="Times New Roman" w:hAnsi="Times New Roman" w:cs="Times New Roman"/>
          <w:lang w:val="en-ID"/>
        </w:rPr>
        <w:t>menjadi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perhatian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penting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95887">
        <w:rPr>
          <w:rFonts w:ascii="Times New Roman" w:hAnsi="Times New Roman" w:cs="Times New Roman"/>
          <w:lang w:val="en-ID"/>
        </w:rPr>
        <w:t>Penting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untuk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memastikan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bahwa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peraturan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mengatur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tanggung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jawab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pengangkut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sudah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memadai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memberikan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perlindungan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memadai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bagi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pemilik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barang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Selain </w:t>
      </w:r>
      <w:proofErr w:type="spellStart"/>
      <w:r w:rsidRPr="00295887">
        <w:rPr>
          <w:rFonts w:ascii="Times New Roman" w:hAnsi="Times New Roman" w:cs="Times New Roman"/>
          <w:lang w:val="en-ID"/>
        </w:rPr>
        <w:t>itu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praktik-praktik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pengangkutan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hati-hati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pengelolaan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risiko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baik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ditingkatkan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untuk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mencegah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kerusakan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atau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kerugian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tidak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perlu</w:t>
      </w:r>
      <w:proofErr w:type="spellEnd"/>
      <w:r w:rsidRPr="00295887">
        <w:rPr>
          <w:rFonts w:ascii="Times New Roman" w:hAnsi="Times New Roman" w:cs="Times New Roman"/>
          <w:lang w:val="en-ID"/>
        </w:rPr>
        <w:t>.</w:t>
      </w:r>
    </w:p>
    <w:p w14:paraId="7DE22C97" w14:textId="77777777" w:rsidR="00295887" w:rsidRPr="00295887" w:rsidRDefault="00295887" w:rsidP="00295887">
      <w:pPr>
        <w:spacing w:line="360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295887">
        <w:rPr>
          <w:rFonts w:ascii="Times New Roman" w:hAnsi="Times New Roman" w:cs="Times New Roman"/>
          <w:lang w:val="en-ID"/>
        </w:rPr>
        <w:t xml:space="preserve">Selain </w:t>
      </w:r>
      <w:proofErr w:type="spellStart"/>
      <w:r w:rsidRPr="00295887">
        <w:rPr>
          <w:rFonts w:ascii="Times New Roman" w:hAnsi="Times New Roman" w:cs="Times New Roman"/>
          <w:lang w:val="en-ID"/>
        </w:rPr>
        <w:t>itu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penegakan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hukum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efektif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sanksi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tegas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perlu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ditegakkan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untuk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mencegah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pelanggaran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memastikan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kepatuhan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terhadap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aturan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95887">
        <w:rPr>
          <w:rFonts w:ascii="Times New Roman" w:hAnsi="Times New Roman" w:cs="Times New Roman"/>
          <w:lang w:val="en-ID"/>
        </w:rPr>
        <w:t>Penggunaan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lastRenderedPageBreak/>
        <w:t>teknologi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seperti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CCTV, </w:t>
      </w:r>
      <w:proofErr w:type="spellStart"/>
      <w:r w:rsidRPr="00295887">
        <w:rPr>
          <w:rFonts w:ascii="Times New Roman" w:hAnsi="Times New Roman" w:cs="Times New Roman"/>
          <w:lang w:val="en-ID"/>
        </w:rPr>
        <w:t>pelacakan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GPS, dan </w:t>
      </w:r>
      <w:proofErr w:type="spellStart"/>
      <w:r w:rsidRPr="00295887">
        <w:rPr>
          <w:rFonts w:ascii="Times New Roman" w:hAnsi="Times New Roman" w:cs="Times New Roman"/>
          <w:lang w:val="en-ID"/>
        </w:rPr>
        <w:t>sistem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pengaduan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daring </w:t>
      </w:r>
      <w:proofErr w:type="spellStart"/>
      <w:r w:rsidRPr="00295887">
        <w:rPr>
          <w:rFonts w:ascii="Times New Roman" w:hAnsi="Times New Roman" w:cs="Times New Roman"/>
          <w:lang w:val="en-ID"/>
        </w:rPr>
        <w:t>dapat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menjadi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alat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efektif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dalam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meningkatkan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perlindungan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hukum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bagi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penumpang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barang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angkutan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jalan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raya</w:t>
      </w:r>
      <w:proofErr w:type="spellEnd"/>
      <w:r w:rsidRPr="00295887">
        <w:rPr>
          <w:rFonts w:ascii="Times New Roman" w:hAnsi="Times New Roman" w:cs="Times New Roman"/>
          <w:lang w:val="en-ID"/>
        </w:rPr>
        <w:t>.</w:t>
      </w:r>
      <w:r>
        <w:rPr>
          <w:rFonts w:ascii="Times New Roman" w:hAnsi="Times New Roman" w:cs="Times New Roman"/>
          <w:lang w:val="en-ID"/>
        </w:rPr>
        <w:t xml:space="preserve"> </w:t>
      </w:r>
      <w:r w:rsidRPr="00295887">
        <w:rPr>
          <w:rFonts w:ascii="Times New Roman" w:hAnsi="Times New Roman" w:cs="Times New Roman"/>
          <w:lang w:val="en-ID"/>
        </w:rPr>
        <w:t xml:space="preserve">Kerjasama yang </w:t>
      </w:r>
      <w:proofErr w:type="spellStart"/>
      <w:r w:rsidRPr="00295887">
        <w:rPr>
          <w:rFonts w:ascii="Times New Roman" w:hAnsi="Times New Roman" w:cs="Times New Roman"/>
          <w:lang w:val="en-ID"/>
        </w:rPr>
        <w:t>erat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antara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pemerintah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sektor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transportasi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juga </w:t>
      </w:r>
      <w:proofErr w:type="spellStart"/>
      <w:r w:rsidRPr="00295887">
        <w:rPr>
          <w:rFonts w:ascii="Times New Roman" w:hAnsi="Times New Roman" w:cs="Times New Roman"/>
          <w:lang w:val="en-ID"/>
        </w:rPr>
        <w:t>menjadi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kunci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dalam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meningkatkan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perlindungan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hukum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. </w:t>
      </w:r>
      <w:proofErr w:type="spellStart"/>
      <w:r w:rsidRPr="00295887">
        <w:rPr>
          <w:rFonts w:ascii="Times New Roman" w:hAnsi="Times New Roman" w:cs="Times New Roman"/>
          <w:lang w:val="en-ID"/>
        </w:rPr>
        <w:t>Kebijakan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mendukung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pengawasan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ketat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Pr="00295887">
        <w:rPr>
          <w:rFonts w:ascii="Times New Roman" w:hAnsi="Times New Roman" w:cs="Times New Roman"/>
          <w:lang w:val="en-ID"/>
        </w:rPr>
        <w:t>serta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upaya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bersama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dalam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kampanye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keselamatan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dapat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menciptakan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lingkungan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transportasi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95887">
        <w:rPr>
          <w:rFonts w:ascii="Times New Roman" w:hAnsi="Times New Roman" w:cs="Times New Roman"/>
          <w:lang w:val="en-ID"/>
        </w:rPr>
        <w:t>lebih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95887">
        <w:rPr>
          <w:rFonts w:ascii="Times New Roman" w:hAnsi="Times New Roman" w:cs="Times New Roman"/>
          <w:lang w:val="en-ID"/>
        </w:rPr>
        <w:t>aman</w:t>
      </w:r>
      <w:proofErr w:type="spellEnd"/>
      <w:r w:rsidRPr="00295887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95887">
        <w:rPr>
          <w:rFonts w:ascii="Times New Roman" w:hAnsi="Times New Roman" w:cs="Times New Roman"/>
          <w:lang w:val="en-ID"/>
        </w:rPr>
        <w:t>terlindungi</w:t>
      </w:r>
      <w:proofErr w:type="spellEnd"/>
      <w:r w:rsidRPr="00295887">
        <w:rPr>
          <w:rFonts w:ascii="Times New Roman" w:hAnsi="Times New Roman" w:cs="Times New Roman"/>
          <w:lang w:val="en-ID"/>
        </w:rPr>
        <w:t>.</w:t>
      </w:r>
    </w:p>
    <w:p w14:paraId="308D8E84" w14:textId="259B6806" w:rsidR="00600987" w:rsidRPr="00600987" w:rsidRDefault="00E54965" w:rsidP="00600987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DAFTRA PUSTAKA</w:t>
      </w:r>
    </w:p>
    <w:p w14:paraId="55D175D2" w14:textId="77777777" w:rsidR="00600987" w:rsidRDefault="00600987" w:rsidP="00600987">
      <w:pPr>
        <w:spacing w:line="240" w:lineRule="auto"/>
        <w:jc w:val="both"/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</w:pP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Hidayat, M. R. (2020).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Analisis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Yuridis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Kewenangan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Otoritas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Bandar Udara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Terhadap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Pemenuhan Hak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Penumpang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Jasa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Penerbangan</w:t>
      </w:r>
      <w:proofErr w:type="spellEnd"/>
      <w:r>
        <w:rPr>
          <w:color w:val="222222"/>
          <w:sz w:val="20"/>
          <w:szCs w:val="20"/>
          <w:shd w:val="clear" w:color="auto" w:fill="FFFFFF"/>
        </w:rPr>
        <w:t>. </w:t>
      </w:r>
      <w:proofErr w:type="spellStart"/>
      <w:r>
        <w:rPr>
          <w:i/>
          <w:iCs/>
          <w:color w:val="222222"/>
          <w:sz w:val="20"/>
          <w:szCs w:val="20"/>
          <w:shd w:val="clear" w:color="auto" w:fill="FFFFFF"/>
        </w:rPr>
        <w:t>Doktrina</w:t>
      </w:r>
      <w:proofErr w:type="spellEnd"/>
      <w:r>
        <w:rPr>
          <w:i/>
          <w:iCs/>
          <w:color w:val="222222"/>
          <w:sz w:val="20"/>
          <w:szCs w:val="20"/>
          <w:shd w:val="clear" w:color="auto" w:fill="FFFFFF"/>
        </w:rPr>
        <w:t xml:space="preserve">: Journal </w:t>
      </w:r>
      <w:proofErr w:type="gramStart"/>
      <w:r>
        <w:rPr>
          <w:i/>
          <w:iCs/>
          <w:color w:val="222222"/>
          <w:sz w:val="20"/>
          <w:szCs w:val="20"/>
          <w:shd w:val="clear" w:color="auto" w:fill="FFFFFF"/>
        </w:rPr>
        <w:t>Of</w:t>
      </w:r>
      <w:proofErr w:type="gramEnd"/>
      <w:r>
        <w:rPr>
          <w:i/>
          <w:iCs/>
          <w:color w:val="222222"/>
          <w:sz w:val="20"/>
          <w:szCs w:val="20"/>
          <w:shd w:val="clear" w:color="auto" w:fill="FFFFFF"/>
        </w:rPr>
        <w:t xml:space="preserve"> Law</w:t>
      </w:r>
      <w:r>
        <w:rPr>
          <w:color w:val="222222"/>
          <w:sz w:val="20"/>
          <w:szCs w:val="20"/>
          <w:shd w:val="clear" w:color="auto" w:fill="FFFFFF"/>
        </w:rPr>
        <w:t>, </w:t>
      </w:r>
      <w:r>
        <w:rPr>
          <w:i/>
          <w:iCs/>
          <w:color w:val="222222"/>
          <w:sz w:val="20"/>
          <w:szCs w:val="20"/>
          <w:shd w:val="clear" w:color="auto" w:fill="FFFFFF"/>
        </w:rPr>
        <w:t>3</w:t>
      </w:r>
      <w:r>
        <w:rPr>
          <w:color w:val="222222"/>
          <w:sz w:val="20"/>
          <w:szCs w:val="20"/>
          <w:shd w:val="clear" w:color="auto" w:fill="FFFFFF"/>
        </w:rPr>
        <w:t>(1), 53-76.</w:t>
      </w:r>
    </w:p>
    <w:p w14:paraId="5FA1E6FC" w14:textId="77777777" w:rsidR="00600987" w:rsidRPr="00600987" w:rsidRDefault="00600987" w:rsidP="00600987">
      <w:pPr>
        <w:spacing w:line="240" w:lineRule="auto"/>
        <w:jc w:val="both"/>
        <w:rPr>
          <w:rFonts w:ascii="Times New Roman" w:hAnsi="Times New Roman" w:cs="Times New Roman"/>
          <w:i/>
          <w:iCs/>
          <w:color w:val="222222"/>
          <w:sz w:val="32"/>
          <w:szCs w:val="32"/>
          <w:shd w:val="clear" w:color="auto" w:fill="FFFFFF"/>
        </w:rPr>
      </w:pP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Maria, A. (2019).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Aspek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Hukum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Transportasi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Berbasis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Aplikasi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Dalam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Perspektif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Hukum Indonesia. </w:t>
      </w:r>
      <w:proofErr w:type="spellStart"/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Jurnal</w:t>
      </w:r>
      <w:proofErr w:type="spellEnd"/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 xml:space="preserve"> Bina Mulia Hukum</w:t>
      </w: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, </w:t>
      </w:r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3</w:t>
      </w: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(2), 176-187</w:t>
      </w:r>
      <w:r w:rsidRPr="00600987">
        <w:rPr>
          <w:color w:val="222222"/>
          <w:szCs w:val="24"/>
          <w:shd w:val="clear" w:color="auto" w:fill="FFFFFF"/>
        </w:rPr>
        <w:t>.</w:t>
      </w:r>
    </w:p>
    <w:p w14:paraId="61272863" w14:textId="77777777" w:rsidR="00600987" w:rsidRPr="00600987" w:rsidRDefault="00600987" w:rsidP="00600987">
      <w:pPr>
        <w:spacing w:line="240" w:lineRule="auto"/>
        <w:ind w:left="540" w:hanging="540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Modak, N. M.,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Merigó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, J. M., Weber, R.,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Manzor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, F., &amp; de Dios </w:t>
      </w:r>
      <w:proofErr w:type="spellStart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Ortúzar</w:t>
      </w:r>
      <w:proofErr w:type="spellEnd"/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, J. (2019). Fifty years of Transportation Research journals: A bibliometric overview. </w:t>
      </w:r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Transportation Research Part A: Policy and Practice</w:t>
      </w: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, </w:t>
      </w:r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120</w:t>
      </w: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>, 188-223.</w:t>
      </w:r>
    </w:p>
    <w:p w14:paraId="36454BD0" w14:textId="77777777" w:rsidR="00600987" w:rsidRPr="00600987" w:rsidRDefault="00600987" w:rsidP="00600987">
      <w:pPr>
        <w:spacing w:line="240" w:lineRule="auto"/>
        <w:ind w:left="540" w:hanging="540"/>
        <w:jc w:val="both"/>
        <w:rPr>
          <w:rFonts w:ascii="Times New Roman" w:hAnsi="Times New Roman" w:cs="Times New Roman"/>
          <w:b/>
          <w:szCs w:val="24"/>
        </w:rPr>
      </w:pPr>
      <w:r w:rsidRPr="00600987">
        <w:rPr>
          <w:rFonts w:ascii="Times New Roman" w:hAnsi="Times New Roman" w:cs="Times New Roman"/>
          <w:bCs/>
          <w:szCs w:val="24"/>
        </w:rPr>
        <w:t xml:space="preserve">Putra, R. H. B. (2021).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Perlindungan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Hukum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Terhadap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Penumpang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Kereta Api Dalam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Peristiwa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Kecelakaan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Kereta Api Di Indonesia. Al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Qodiri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: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Jurnal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Pendidikan,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Sosial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 xml:space="preserve"> Dan </w:t>
      </w:r>
      <w:proofErr w:type="spellStart"/>
      <w:r w:rsidRPr="00600987">
        <w:rPr>
          <w:rFonts w:ascii="Times New Roman" w:hAnsi="Times New Roman" w:cs="Times New Roman"/>
          <w:bCs/>
          <w:szCs w:val="24"/>
        </w:rPr>
        <w:t>Keagamaan</w:t>
      </w:r>
      <w:proofErr w:type="spellEnd"/>
      <w:r w:rsidRPr="00600987">
        <w:rPr>
          <w:rFonts w:ascii="Times New Roman" w:hAnsi="Times New Roman" w:cs="Times New Roman"/>
          <w:bCs/>
          <w:szCs w:val="24"/>
        </w:rPr>
        <w:t>, 19(2), 492-508</w:t>
      </w:r>
      <w:r w:rsidRPr="00600987">
        <w:rPr>
          <w:rFonts w:ascii="Times New Roman" w:hAnsi="Times New Roman" w:cs="Times New Roman"/>
          <w:b/>
          <w:szCs w:val="24"/>
        </w:rPr>
        <w:t>.</w:t>
      </w:r>
    </w:p>
    <w:p w14:paraId="1B7A28FB" w14:textId="77777777" w:rsidR="00600987" w:rsidRDefault="00600987" w:rsidP="00600987">
      <w:pPr>
        <w:spacing w:line="240" w:lineRule="auto"/>
        <w:jc w:val="both"/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</w:pPr>
      <w:r w:rsidRPr="0060098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Trend, W. A. E. </w:t>
      </w:r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 xml:space="preserve">Journal </w:t>
      </w:r>
      <w:proofErr w:type="gramStart"/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>Of</w:t>
      </w:r>
      <w:proofErr w:type="gramEnd"/>
      <w:r w:rsidRPr="00600987">
        <w:rPr>
          <w:rFonts w:ascii="Times New Roman" w:hAnsi="Times New Roman" w:cs="Times New Roman"/>
          <w:i/>
          <w:iCs/>
          <w:color w:val="222222"/>
          <w:szCs w:val="24"/>
          <w:shd w:val="clear" w:color="auto" w:fill="FFFFFF"/>
        </w:rPr>
        <w:t xml:space="preserve"> Transportation Law, Logistics And Policy.</w:t>
      </w:r>
    </w:p>
    <w:sectPr w:rsidR="0060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A548C"/>
    <w:multiLevelType w:val="multilevel"/>
    <w:tmpl w:val="678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986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4DE"/>
    <w:rsid w:val="00024BE9"/>
    <w:rsid w:val="00241512"/>
    <w:rsid w:val="00295887"/>
    <w:rsid w:val="00354C75"/>
    <w:rsid w:val="00470084"/>
    <w:rsid w:val="004E0A7D"/>
    <w:rsid w:val="004E2C4B"/>
    <w:rsid w:val="00600987"/>
    <w:rsid w:val="006564DE"/>
    <w:rsid w:val="007412E0"/>
    <w:rsid w:val="00AA019F"/>
    <w:rsid w:val="00C5703A"/>
    <w:rsid w:val="00CC57A7"/>
    <w:rsid w:val="00E5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A396"/>
  <w15:docId w15:val="{703E8225-A1FF-45AA-8C6C-54F46F1E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sz w:val="24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1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vals18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gaffar ganteng</dc:creator>
  <cp:lastModifiedBy>Administrator</cp:lastModifiedBy>
  <cp:revision>4</cp:revision>
  <cp:lastPrinted>2024-03-15T04:06:00Z</cp:lastPrinted>
  <dcterms:created xsi:type="dcterms:W3CDTF">2023-06-21T06:52:00Z</dcterms:created>
  <dcterms:modified xsi:type="dcterms:W3CDTF">2024-03-15T04:10:00Z</dcterms:modified>
</cp:coreProperties>
</file>