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407" w14:textId="32986A57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473ADC">
        <w:rPr>
          <w:rFonts w:ascii="Times New Roman" w:hAnsi="Times New Roman" w:cs="Times New Roman"/>
          <w:b/>
          <w:bCs/>
        </w:rPr>
        <w:t>Optimalisasi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Strategi </w:t>
      </w:r>
      <w:proofErr w:type="spellStart"/>
      <w:r w:rsidRPr="00473ADC">
        <w:rPr>
          <w:rFonts w:ascii="Times New Roman" w:hAnsi="Times New Roman" w:cs="Times New Roman"/>
          <w:b/>
          <w:bCs/>
        </w:rPr>
        <w:t>Pembelajaran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Abad 21 </w:t>
      </w:r>
      <w:proofErr w:type="spellStart"/>
      <w:r w:rsidRPr="00473ADC">
        <w:rPr>
          <w:rFonts w:ascii="Times New Roman" w:hAnsi="Times New Roman" w:cs="Times New Roman"/>
          <w:b/>
          <w:bCs/>
        </w:rPr>
        <w:t>dalam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ADC">
        <w:rPr>
          <w:rFonts w:ascii="Times New Roman" w:hAnsi="Times New Roman" w:cs="Times New Roman"/>
          <w:b/>
          <w:bCs/>
        </w:rPr>
        <w:t>Meningkatkan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ADC">
        <w:rPr>
          <w:rFonts w:ascii="Times New Roman" w:hAnsi="Times New Roman" w:cs="Times New Roman"/>
          <w:b/>
          <w:bCs/>
        </w:rPr>
        <w:t>Kompetensi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Dasar </w:t>
      </w:r>
      <w:proofErr w:type="spellStart"/>
      <w:r w:rsidRPr="00473ADC">
        <w:rPr>
          <w:rFonts w:ascii="Times New Roman" w:hAnsi="Times New Roman" w:cs="Times New Roman"/>
          <w:b/>
          <w:bCs/>
        </w:rPr>
        <w:t>Siswa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ADC">
        <w:rPr>
          <w:rFonts w:ascii="Times New Roman" w:hAnsi="Times New Roman" w:cs="Times New Roman"/>
          <w:b/>
          <w:bCs/>
        </w:rPr>
        <w:t>Sekolah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Dasar: </w:t>
      </w:r>
      <w:proofErr w:type="spellStart"/>
      <w:r w:rsidRPr="00473ADC">
        <w:rPr>
          <w:rFonts w:ascii="Times New Roman" w:hAnsi="Times New Roman" w:cs="Times New Roman"/>
          <w:b/>
          <w:bCs/>
        </w:rPr>
        <w:t>Sebuah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Studi </w:t>
      </w:r>
      <w:proofErr w:type="spellStart"/>
      <w:r w:rsidRPr="00473ADC">
        <w:rPr>
          <w:rFonts w:ascii="Times New Roman" w:hAnsi="Times New Roman" w:cs="Times New Roman"/>
          <w:b/>
          <w:bCs/>
        </w:rPr>
        <w:t>Literatur</w:t>
      </w:r>
      <w:proofErr w:type="spellEnd"/>
    </w:p>
    <w:p w14:paraId="1369EC93" w14:textId="41A872DD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473ADC">
        <w:rPr>
          <w:rFonts w:ascii="Times New Roman" w:hAnsi="Times New Roman" w:cs="Times New Roman"/>
          <w:b/>
          <w:bCs/>
        </w:rPr>
        <w:t>Abstrak</w:t>
      </w:r>
      <w:proofErr w:type="spellEnd"/>
    </w:p>
    <w:p w14:paraId="4675539B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Transformasi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ke-21 </w:t>
      </w:r>
      <w:proofErr w:type="spellStart"/>
      <w:r w:rsidRPr="00473ADC">
        <w:rPr>
          <w:rFonts w:ascii="Times New Roman" w:hAnsi="Times New Roman" w:cs="Times New Roman"/>
        </w:rPr>
        <w:t>menuntut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menekankan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penguasaan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pengembangan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berpikir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kritis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kolaboratif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kreatif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komunikatif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jenjang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strategis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menanamkan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sejak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dini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Penelitian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bertujuan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mengkaji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sistematis</w:t>
      </w:r>
      <w:proofErr w:type="spellEnd"/>
      <w:r w:rsidRPr="00473ADC">
        <w:rPr>
          <w:rFonts w:ascii="Times New Roman" w:hAnsi="Times New Roman" w:cs="Times New Roman"/>
        </w:rPr>
        <w:t xml:space="preserve"> strategi-strategi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relevansinya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peningkatan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(KD)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. Metode yang </w:t>
      </w:r>
      <w:proofErr w:type="spellStart"/>
      <w:r w:rsidRPr="00473ADC">
        <w:rPr>
          <w:rFonts w:ascii="Times New Roman" w:hAnsi="Times New Roman" w:cs="Times New Roman"/>
        </w:rPr>
        <w:t>digunakan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kualitatif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menganalisis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sumber-sumber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ilmiah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jurnal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buku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dokumen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diterbitkan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lima </w:t>
      </w:r>
      <w:proofErr w:type="spellStart"/>
      <w:r w:rsidRPr="00473ADC">
        <w:rPr>
          <w:rFonts w:ascii="Times New Roman" w:hAnsi="Times New Roman" w:cs="Times New Roman"/>
        </w:rPr>
        <w:t>tahun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terakhir</w:t>
      </w:r>
      <w:proofErr w:type="spellEnd"/>
      <w:r w:rsidRPr="00473ADC">
        <w:rPr>
          <w:rFonts w:ascii="Times New Roman" w:hAnsi="Times New Roman" w:cs="Times New Roman"/>
        </w:rPr>
        <w:t xml:space="preserve">. Hasil </w:t>
      </w:r>
      <w:proofErr w:type="spellStart"/>
      <w:r w:rsidRPr="00473ADC">
        <w:rPr>
          <w:rFonts w:ascii="Times New Roman" w:hAnsi="Times New Roman" w:cs="Times New Roman"/>
        </w:rPr>
        <w:t>kajian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menunjukkan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bahwa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Project-Based Learning, flipped classroom, dan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STEAM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efektivitas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tinggi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mendorong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pencapaian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holistik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Namun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ditemukan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keterbatasan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guru, </w:t>
      </w:r>
      <w:proofErr w:type="spellStart"/>
      <w:r w:rsidRPr="00473ADC">
        <w:rPr>
          <w:rFonts w:ascii="Times New Roman" w:hAnsi="Times New Roman" w:cs="Times New Roman"/>
        </w:rPr>
        <w:t>kurangnya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infrastruktur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pendukung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terintegrasinya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. Oleh </w:t>
      </w:r>
      <w:proofErr w:type="spellStart"/>
      <w:r w:rsidRPr="00473ADC">
        <w:rPr>
          <w:rFonts w:ascii="Times New Roman" w:hAnsi="Times New Roman" w:cs="Times New Roman"/>
        </w:rPr>
        <w:t>karena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dibutuhkan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dukungan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penguatan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kapasitas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penyediaan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ekosistem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kolaboratif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mengoptimalkan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. Kajian ini </w:t>
      </w:r>
      <w:proofErr w:type="spellStart"/>
      <w:r w:rsidRPr="00473ADC">
        <w:rPr>
          <w:rFonts w:ascii="Times New Roman" w:hAnsi="Times New Roman" w:cs="Times New Roman"/>
        </w:rPr>
        <w:t>memberikan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implikasi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adaptif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zaman.</w:t>
      </w:r>
    </w:p>
    <w:p w14:paraId="66489C92" w14:textId="61E33499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Kata </w:t>
      </w:r>
      <w:proofErr w:type="gramStart"/>
      <w:r w:rsidRPr="00473ADC">
        <w:rPr>
          <w:rFonts w:ascii="Times New Roman" w:hAnsi="Times New Roman" w:cs="Times New Roman"/>
        </w:rPr>
        <w:t>Kunci :</w:t>
      </w:r>
      <w:proofErr w:type="gram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</w:t>
      </w:r>
      <w:r w:rsidRPr="00473ADC">
        <w:rPr>
          <w:rFonts w:ascii="Times New Roman" w:hAnsi="Times New Roman" w:cs="Times New Roman"/>
        </w:rPr>
        <w:t xml:space="preserve">;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Abad 21</w:t>
      </w:r>
      <w:r w:rsidRPr="00473ADC">
        <w:rPr>
          <w:rFonts w:ascii="Times New Roman" w:hAnsi="Times New Roman" w:cs="Times New Roman"/>
        </w:rPr>
        <w:t xml:space="preserve">;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Dasar</w:t>
      </w:r>
    </w:p>
    <w:p w14:paraId="0EFB5981" w14:textId="0AAB78A4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</w:p>
    <w:p w14:paraId="21DDDEDA" w14:textId="4799F99F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473ADC">
        <w:rPr>
          <w:rFonts w:ascii="Times New Roman" w:hAnsi="Times New Roman" w:cs="Times New Roman"/>
          <w:b/>
          <w:bCs/>
        </w:rPr>
        <w:t>Pendahuluan</w:t>
      </w:r>
      <w:proofErr w:type="spellEnd"/>
    </w:p>
    <w:p w14:paraId="7B7FBA1F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Dalam </w:t>
      </w:r>
      <w:proofErr w:type="spellStart"/>
      <w:r w:rsidRPr="00473ADC">
        <w:rPr>
          <w:rFonts w:ascii="Times New Roman" w:hAnsi="Times New Roman" w:cs="Times New Roman"/>
        </w:rPr>
        <w:t>menghadapi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dinamika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globalisasi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transformasi</w:t>
      </w:r>
      <w:proofErr w:type="spellEnd"/>
      <w:r w:rsidRPr="00473ADC">
        <w:rPr>
          <w:rFonts w:ascii="Times New Roman" w:hAnsi="Times New Roman" w:cs="Times New Roman"/>
        </w:rPr>
        <w:t xml:space="preserve"> digital, </w:t>
      </w:r>
      <w:proofErr w:type="spellStart"/>
      <w:r w:rsidRPr="00473ADC">
        <w:rPr>
          <w:rFonts w:ascii="Times New Roman" w:hAnsi="Times New Roman" w:cs="Times New Roman"/>
        </w:rPr>
        <w:t>sistem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nasional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dihadapkan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menyesuaikan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praktik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tuntutan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ke-21. Kompetensi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mencakup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empat</w:t>
      </w:r>
      <w:proofErr w:type="spellEnd"/>
      <w:r w:rsidRPr="00473ADC">
        <w:rPr>
          <w:rFonts w:ascii="Times New Roman" w:hAnsi="Times New Roman" w:cs="Times New Roman"/>
        </w:rPr>
        <w:t xml:space="preserve"> domain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dikenal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b/>
          <w:bCs/>
        </w:rPr>
        <w:t>4C</w:t>
      </w:r>
      <w:r w:rsidRPr="00473ADC">
        <w:rPr>
          <w:rFonts w:ascii="Times New Roman" w:hAnsi="Times New Roman" w:cs="Times New Roman"/>
        </w:rPr>
        <w:t xml:space="preserve">: </w:t>
      </w:r>
      <w:r w:rsidRPr="00473ADC">
        <w:rPr>
          <w:rFonts w:ascii="Times New Roman" w:hAnsi="Times New Roman" w:cs="Times New Roman"/>
          <w:i/>
          <w:iCs/>
        </w:rPr>
        <w:t>critical thinking, creativity, collaboration,</w:t>
      </w:r>
      <w:r w:rsidRPr="00473ADC">
        <w:rPr>
          <w:rFonts w:ascii="Times New Roman" w:hAnsi="Times New Roman" w:cs="Times New Roman"/>
        </w:rPr>
        <w:t xml:space="preserve"> dan </w:t>
      </w:r>
      <w:r w:rsidRPr="00473ADC">
        <w:rPr>
          <w:rFonts w:ascii="Times New Roman" w:hAnsi="Times New Roman" w:cs="Times New Roman"/>
          <w:i/>
          <w:iCs/>
        </w:rPr>
        <w:t>communication</w:t>
      </w:r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tahap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awal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pembentukan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karakter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kecakapan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arena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menanamkan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ini. Oleh </w:t>
      </w:r>
      <w:proofErr w:type="spellStart"/>
      <w:r w:rsidRPr="00473ADC">
        <w:rPr>
          <w:rFonts w:ascii="Times New Roman" w:hAnsi="Times New Roman" w:cs="Times New Roman"/>
        </w:rPr>
        <w:t>karena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jenjang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lagi </w:t>
      </w:r>
      <w:proofErr w:type="spellStart"/>
      <w:r w:rsidRPr="00473ADC">
        <w:rPr>
          <w:rFonts w:ascii="Times New Roman" w:hAnsi="Times New Roman" w:cs="Times New Roman"/>
        </w:rPr>
        <w:t>terjebak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tradisional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berpusat</w:t>
      </w:r>
      <w:proofErr w:type="spellEnd"/>
      <w:r w:rsidRPr="00473ADC">
        <w:rPr>
          <w:rFonts w:ascii="Times New Roman" w:hAnsi="Times New Roman" w:cs="Times New Roman"/>
        </w:rPr>
        <w:t xml:space="preserve"> pada guru dan </w:t>
      </w:r>
      <w:proofErr w:type="spellStart"/>
      <w:r w:rsidRPr="00473ADC">
        <w:rPr>
          <w:rFonts w:ascii="Times New Roman" w:hAnsi="Times New Roman" w:cs="Times New Roman"/>
        </w:rPr>
        <w:t>hafalan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6E14349D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nasional</w:t>
      </w:r>
      <w:proofErr w:type="spellEnd"/>
      <w:r w:rsidRPr="00473ADC">
        <w:rPr>
          <w:rFonts w:ascii="Times New Roman" w:hAnsi="Times New Roman" w:cs="Times New Roman"/>
        </w:rPr>
        <w:t xml:space="preserve"> Indonesia </w:t>
      </w:r>
      <w:proofErr w:type="spellStart"/>
      <w:r w:rsidRPr="00473ADC">
        <w:rPr>
          <w:rFonts w:ascii="Times New Roman" w:hAnsi="Times New Roman" w:cs="Times New Roman"/>
        </w:rPr>
        <w:t>telah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merumuskan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(KD) yang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acuan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merancang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setiap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pelajaran</w:t>
      </w:r>
      <w:proofErr w:type="spellEnd"/>
      <w:r w:rsidRPr="00473ADC">
        <w:rPr>
          <w:rFonts w:ascii="Times New Roman" w:hAnsi="Times New Roman" w:cs="Times New Roman"/>
        </w:rPr>
        <w:t xml:space="preserve">. KD </w:t>
      </w:r>
      <w:proofErr w:type="spellStart"/>
      <w:r w:rsidRPr="00473ADC">
        <w:rPr>
          <w:rFonts w:ascii="Times New Roman" w:hAnsi="Times New Roman" w:cs="Times New Roman"/>
        </w:rPr>
        <w:t>mencerminkan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integrasi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aspek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pengetahuan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sikap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harus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dikuasai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sesuai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jenjangnya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Namun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implementasinya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banyak</w:t>
      </w:r>
      <w:proofErr w:type="spellEnd"/>
      <w:r w:rsidRPr="00473ADC">
        <w:rPr>
          <w:rFonts w:ascii="Times New Roman" w:hAnsi="Times New Roman" w:cs="Times New Roman"/>
        </w:rPr>
        <w:t xml:space="preserve"> guru yang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mengalami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kesulitan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menerjemahkan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ke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proses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aktif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bermakna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kontekstual</w:t>
      </w:r>
      <w:proofErr w:type="spellEnd"/>
      <w:r w:rsidRPr="00473ADC">
        <w:rPr>
          <w:rFonts w:ascii="Times New Roman" w:hAnsi="Times New Roman" w:cs="Times New Roman"/>
        </w:rPr>
        <w:t xml:space="preserve">. Hal ini </w:t>
      </w:r>
      <w:proofErr w:type="spellStart"/>
      <w:r w:rsidRPr="00473ADC">
        <w:rPr>
          <w:rFonts w:ascii="Times New Roman" w:hAnsi="Times New Roman" w:cs="Times New Roman"/>
        </w:rPr>
        <w:t>menyebabkan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seringkali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mencerminkan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penguasaan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esensial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dibutuhkan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ke-21.</w:t>
      </w:r>
    </w:p>
    <w:p w14:paraId="183366E5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lastRenderedPageBreak/>
        <w:t xml:space="preserve">Di </w:t>
      </w:r>
      <w:proofErr w:type="spellStart"/>
      <w:r w:rsidRPr="00473ADC">
        <w:rPr>
          <w:rFonts w:ascii="Times New Roman" w:hAnsi="Times New Roman" w:cs="Times New Roman"/>
        </w:rPr>
        <w:t>tengah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munculnya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berbagai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alternatif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menjanjikan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b/>
          <w:bCs/>
        </w:rPr>
        <w:t>Project-Based Learning (</w:t>
      </w:r>
      <w:proofErr w:type="spellStart"/>
      <w:r w:rsidRPr="00473ADC">
        <w:rPr>
          <w:rFonts w:ascii="Times New Roman" w:hAnsi="Times New Roman" w:cs="Times New Roman"/>
          <w:b/>
          <w:bCs/>
        </w:rPr>
        <w:t>PjBL</w:t>
      </w:r>
      <w:proofErr w:type="spellEnd"/>
      <w:r w:rsidRPr="00473ADC">
        <w:rPr>
          <w:rFonts w:ascii="Times New Roman" w:hAnsi="Times New Roman" w:cs="Times New Roman"/>
          <w:b/>
          <w:bCs/>
        </w:rPr>
        <w:t>), Problem-Based Learning (PBL), flipped classroom, blended learning</w:t>
      </w:r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hingga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integrasi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b/>
          <w:bCs/>
        </w:rPr>
        <w:t>STEAM</w:t>
      </w:r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terbukti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teoretis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empiris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mampu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partisipasi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pemecahan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masalah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kolaboratif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. Strategi ini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menekankan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r w:rsidRPr="00473ADC">
        <w:rPr>
          <w:rFonts w:ascii="Times New Roman" w:hAnsi="Times New Roman" w:cs="Times New Roman"/>
          <w:i/>
          <w:iCs/>
        </w:rPr>
        <w:t>content delivery</w:t>
      </w:r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melainkan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membentuk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i/>
          <w:iCs/>
        </w:rPr>
        <w:t>learning experience</w:t>
      </w:r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menantang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memotivasi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didik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berpikir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reflektif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kreatif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06FF1C69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Meski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konseptual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selaras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prinsip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pengembangan</w:t>
      </w:r>
      <w:proofErr w:type="spellEnd"/>
      <w:r w:rsidRPr="00473ADC">
        <w:rPr>
          <w:rFonts w:ascii="Times New Roman" w:hAnsi="Times New Roman" w:cs="Times New Roman"/>
        </w:rPr>
        <w:t xml:space="preserve"> KD, </w:t>
      </w:r>
      <w:proofErr w:type="spellStart"/>
      <w:r w:rsidRPr="00473ADC">
        <w:rPr>
          <w:rFonts w:ascii="Times New Roman" w:hAnsi="Times New Roman" w:cs="Times New Roman"/>
        </w:rPr>
        <w:t>implementasinya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menghadapi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beragam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kendala</w:t>
      </w:r>
      <w:proofErr w:type="spellEnd"/>
      <w:r w:rsidRPr="00473ADC">
        <w:rPr>
          <w:rFonts w:ascii="Times New Roman" w:hAnsi="Times New Roman" w:cs="Times New Roman"/>
        </w:rPr>
        <w:t xml:space="preserve">. Guru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pelaksana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kerap</w:t>
      </w:r>
      <w:proofErr w:type="spellEnd"/>
      <w:r w:rsidRPr="00473ADC">
        <w:rPr>
          <w:rFonts w:ascii="Times New Roman" w:hAnsi="Times New Roman" w:cs="Times New Roman"/>
        </w:rPr>
        <w:t xml:space="preserve"> kali </w:t>
      </w:r>
      <w:proofErr w:type="spellStart"/>
      <w:r w:rsidRPr="00473ADC">
        <w:rPr>
          <w:rFonts w:ascii="Times New Roman" w:hAnsi="Times New Roman" w:cs="Times New Roman"/>
        </w:rPr>
        <w:t>belum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pemahaman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utuh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mengenai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karakteristik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maupun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teknopedagogis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mengintegrasikannya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kelas</w:t>
      </w:r>
      <w:proofErr w:type="spellEnd"/>
      <w:r w:rsidRPr="00473ADC">
        <w:rPr>
          <w:rFonts w:ascii="Times New Roman" w:hAnsi="Times New Roman" w:cs="Times New Roman"/>
        </w:rPr>
        <w:t xml:space="preserve">. Selain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terbatasnya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pelatihan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dukungan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manajerial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ketersediaan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digital juga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faktor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penghambat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signifikan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03F1AAFC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Lebih </w:t>
      </w:r>
      <w:proofErr w:type="spellStart"/>
      <w:r w:rsidRPr="00473ADC">
        <w:rPr>
          <w:rFonts w:ascii="Times New Roman" w:hAnsi="Times New Roman" w:cs="Times New Roman"/>
        </w:rPr>
        <w:t>lanjut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menuntut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perubahan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paradigma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model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i/>
          <w:iCs/>
        </w:rPr>
        <w:t>teacher-centered</w:t>
      </w:r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i/>
          <w:iCs/>
        </w:rPr>
        <w:t>learner-centered</w:t>
      </w:r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Transformasi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bukan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sekadar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perubahan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metode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menyangkut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pergeseran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orientasi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filosofis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menuju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holistik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kontekstual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pengalaman</w:t>
      </w:r>
      <w:proofErr w:type="spellEnd"/>
      <w:r w:rsidRPr="00473ADC">
        <w:rPr>
          <w:rFonts w:ascii="Times New Roman" w:hAnsi="Times New Roman" w:cs="Times New Roman"/>
        </w:rPr>
        <w:t xml:space="preserve">. Di </w:t>
      </w:r>
      <w:proofErr w:type="spellStart"/>
      <w:r w:rsidRPr="00473ADC">
        <w:rPr>
          <w:rFonts w:ascii="Times New Roman" w:hAnsi="Times New Roman" w:cs="Times New Roman"/>
        </w:rPr>
        <w:t>sinilah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urgensi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integrasi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rumusan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sistematis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terencana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sangat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, agar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menekankan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kognitif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semata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afektif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psikomotorik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693939EB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Kajian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krusial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menjawab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pemetaan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praktik-praktik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yang </w:t>
      </w:r>
      <w:proofErr w:type="spellStart"/>
      <w:r w:rsidRPr="00473ADC">
        <w:rPr>
          <w:rFonts w:ascii="Times New Roman" w:hAnsi="Times New Roman" w:cs="Times New Roman"/>
        </w:rPr>
        <w:t>efektif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SD di Indonesia.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menelaah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hasil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penelitian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laporan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empiris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kerangka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teoretis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berkembang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memberikan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pemahaman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komprehensif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mengenai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sejauh</w:t>
      </w:r>
      <w:proofErr w:type="spellEnd"/>
      <w:r w:rsidRPr="00473ADC">
        <w:rPr>
          <w:rFonts w:ascii="Times New Roman" w:hAnsi="Times New Roman" w:cs="Times New Roman"/>
        </w:rPr>
        <w:t xml:space="preserve"> mana strategi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diimplementasikan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apa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saja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tantangannya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bagaimana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dampaknya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penguasaan</w:t>
      </w:r>
      <w:proofErr w:type="spellEnd"/>
      <w:r w:rsidRPr="00473ADC">
        <w:rPr>
          <w:rFonts w:ascii="Times New Roman" w:hAnsi="Times New Roman" w:cs="Times New Roman"/>
        </w:rPr>
        <w:t xml:space="preserve"> KD. Hal ini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merumuskan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arah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praktik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lebih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adaptif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bukti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536FEB4C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Lebih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memungkinkan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terjadinya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refleksi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kritis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kesenjangan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teori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praktik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dunia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menyusun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sintesis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temuan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peneliti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memberikan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rekomendasi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strategis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tentang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bagaimana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optimalisasi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memperkuat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pencapaian</w:t>
      </w:r>
      <w:proofErr w:type="spellEnd"/>
      <w:r w:rsidRPr="00473ADC">
        <w:rPr>
          <w:rFonts w:ascii="Times New Roman" w:hAnsi="Times New Roman" w:cs="Times New Roman"/>
        </w:rPr>
        <w:t xml:space="preserve"> KD, </w:t>
      </w:r>
      <w:proofErr w:type="spellStart"/>
      <w:r w:rsidRPr="00473ADC">
        <w:rPr>
          <w:rFonts w:ascii="Times New Roman" w:hAnsi="Times New Roman" w:cs="Times New Roman"/>
        </w:rPr>
        <w:t>sekaligus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kualitas</w:t>
      </w:r>
      <w:proofErr w:type="spellEnd"/>
      <w:r w:rsidRPr="00473ADC">
        <w:rPr>
          <w:rFonts w:ascii="Times New Roman" w:hAnsi="Times New Roman" w:cs="Times New Roman"/>
        </w:rPr>
        <w:t xml:space="preserve"> proses dan </w:t>
      </w:r>
      <w:proofErr w:type="spellStart"/>
      <w:r w:rsidRPr="00473ADC">
        <w:rPr>
          <w:rFonts w:ascii="Times New Roman" w:hAnsi="Times New Roman" w:cs="Times New Roman"/>
        </w:rPr>
        <w:t>hasil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. Langkah ini juga </w:t>
      </w:r>
      <w:proofErr w:type="spellStart"/>
      <w:r w:rsidRPr="00473ADC">
        <w:rPr>
          <w:rFonts w:ascii="Times New Roman" w:hAnsi="Times New Roman" w:cs="Times New Roman"/>
        </w:rPr>
        <w:t>sejalan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semangat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i/>
          <w:iCs/>
        </w:rPr>
        <w:t>evidence-based education</w:t>
      </w:r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orientasi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 reformasi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global.</w:t>
      </w:r>
    </w:p>
    <w:p w14:paraId="5114E214" w14:textId="74B4C0B5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demikian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mengintegrasikan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ke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ditunda</w:t>
      </w:r>
      <w:proofErr w:type="spellEnd"/>
      <w:r w:rsidRPr="00473ADC">
        <w:rPr>
          <w:rFonts w:ascii="Times New Roman" w:hAnsi="Times New Roman" w:cs="Times New Roman"/>
        </w:rPr>
        <w:t xml:space="preserve">. Pendidikan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harus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mampu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ruang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responsif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perubahan</w:t>
      </w:r>
      <w:proofErr w:type="spellEnd"/>
      <w:r w:rsidRPr="00473ADC">
        <w:rPr>
          <w:rFonts w:ascii="Times New Roman" w:hAnsi="Times New Roman" w:cs="Times New Roman"/>
        </w:rPr>
        <w:t xml:space="preserve"> zaman dan </w:t>
      </w:r>
      <w:proofErr w:type="spellStart"/>
      <w:r w:rsidRPr="00473ADC">
        <w:rPr>
          <w:rFonts w:ascii="Times New Roman" w:hAnsi="Times New Roman" w:cs="Times New Roman"/>
        </w:rPr>
        <w:t>perkembangan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anak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Melalui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kajian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mendalam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diharapkan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diperoleh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wawasan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tajam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mengenai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bagaimana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dioptimalkan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pedagogis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teknologis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kurikuler</w:t>
      </w:r>
      <w:proofErr w:type="spellEnd"/>
      <w:r w:rsidRPr="00473ADC">
        <w:rPr>
          <w:rFonts w:ascii="Times New Roman" w:hAnsi="Times New Roman" w:cs="Times New Roman"/>
        </w:rPr>
        <w:t xml:space="preserve">, guna </w:t>
      </w:r>
      <w:proofErr w:type="spellStart"/>
      <w:r w:rsidRPr="00473ADC">
        <w:rPr>
          <w:rFonts w:ascii="Times New Roman" w:hAnsi="Times New Roman" w:cs="Times New Roman"/>
        </w:rPr>
        <w:lastRenderedPageBreak/>
        <w:t>menghasilkan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lulusan</w:t>
      </w:r>
      <w:proofErr w:type="spellEnd"/>
      <w:r w:rsidRPr="00473ADC">
        <w:rPr>
          <w:rFonts w:ascii="Times New Roman" w:hAnsi="Times New Roman" w:cs="Times New Roman"/>
        </w:rPr>
        <w:t xml:space="preserve"> SD yang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cerdas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akademik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adaptif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kreatif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berdaya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saing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5159EC5D" w14:textId="01E1AAA2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r w:rsidRPr="00473ADC">
        <w:rPr>
          <w:rFonts w:ascii="Times New Roman" w:hAnsi="Times New Roman" w:cs="Times New Roman"/>
          <w:b/>
          <w:bCs/>
        </w:rPr>
        <w:t>Metode</w:t>
      </w:r>
    </w:p>
    <w:p w14:paraId="377298EF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Penelitian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menggunakan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  <w:b/>
          <w:bCs/>
        </w:rPr>
        <w:t>kualitatif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metode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  <w:b/>
          <w:bCs/>
        </w:rPr>
        <w:t>studi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ADC">
        <w:rPr>
          <w:rFonts w:ascii="Times New Roman" w:hAnsi="Times New Roman" w:cs="Times New Roman"/>
          <w:b/>
          <w:bCs/>
        </w:rPr>
        <w:t>literatur</w:t>
      </w:r>
      <w:proofErr w:type="spellEnd"/>
      <w:r w:rsidRPr="00473ADC">
        <w:rPr>
          <w:rFonts w:ascii="Times New Roman" w:hAnsi="Times New Roman" w:cs="Times New Roman"/>
          <w:b/>
          <w:bCs/>
        </w:rPr>
        <w:t xml:space="preserve"> (literature review)</w:t>
      </w:r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kajian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sistematis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pustaka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ilmiah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dipilih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karena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tujuan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penelitian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mengkaji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menganalisis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mensintesis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berbagai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relevansinya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(KD) pada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review </w:t>
      </w:r>
      <w:proofErr w:type="spellStart"/>
      <w:r w:rsidRPr="00473ADC">
        <w:rPr>
          <w:rFonts w:ascii="Times New Roman" w:hAnsi="Times New Roman" w:cs="Times New Roman"/>
        </w:rPr>
        <w:t>dianggap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menggali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pemahaman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konseptual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empiris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hasil-hasil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penelitian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terdahulu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teori-teori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mendukung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praktik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4261E2F7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data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diperoleh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artikel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jurnal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ilmiah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nasional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internasional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prosiding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konferensi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laporan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penelitian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buku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referensi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dokumen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diterbitkan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rentang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waktu</w:t>
      </w:r>
      <w:proofErr w:type="spellEnd"/>
      <w:r w:rsidRPr="00473ADC">
        <w:rPr>
          <w:rFonts w:ascii="Times New Roman" w:hAnsi="Times New Roman" w:cs="Times New Roman"/>
        </w:rPr>
        <w:t xml:space="preserve"> lima </w:t>
      </w:r>
      <w:proofErr w:type="spellStart"/>
      <w:r w:rsidRPr="00473ADC">
        <w:rPr>
          <w:rFonts w:ascii="Times New Roman" w:hAnsi="Times New Roman" w:cs="Times New Roman"/>
        </w:rPr>
        <w:t>tahun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terakhir</w:t>
      </w:r>
      <w:proofErr w:type="spellEnd"/>
      <w:r w:rsidRPr="00473ADC">
        <w:rPr>
          <w:rFonts w:ascii="Times New Roman" w:hAnsi="Times New Roman" w:cs="Times New Roman"/>
        </w:rPr>
        <w:t xml:space="preserve"> (2019–2024). Basis data yang </w:t>
      </w:r>
      <w:proofErr w:type="spellStart"/>
      <w:r w:rsidRPr="00473ADC">
        <w:rPr>
          <w:rFonts w:ascii="Times New Roman" w:hAnsi="Times New Roman" w:cs="Times New Roman"/>
        </w:rPr>
        <w:t>digunakan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meliputi</w:t>
      </w:r>
      <w:proofErr w:type="spellEnd"/>
      <w:r w:rsidRPr="00473ADC">
        <w:rPr>
          <w:rFonts w:ascii="Times New Roman" w:hAnsi="Times New Roman" w:cs="Times New Roman"/>
        </w:rPr>
        <w:t xml:space="preserve"> Google Scholar, ERIC, ScienceDirect, Sinta, dan DOAJ,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kata </w:t>
      </w:r>
      <w:proofErr w:type="spellStart"/>
      <w:r w:rsidRPr="00473ADC">
        <w:rPr>
          <w:rFonts w:ascii="Times New Roman" w:hAnsi="Times New Roman" w:cs="Times New Roman"/>
        </w:rPr>
        <w:t>kunci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pencarian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: </w:t>
      </w:r>
      <w:r w:rsidRPr="00473ADC">
        <w:rPr>
          <w:rFonts w:ascii="Times New Roman" w:hAnsi="Times New Roman" w:cs="Times New Roman"/>
          <w:i/>
          <w:iCs/>
        </w:rPr>
        <w:t>"21st century learning strategies"</w:t>
      </w:r>
      <w:r w:rsidRPr="00473ADC">
        <w:rPr>
          <w:rFonts w:ascii="Times New Roman" w:hAnsi="Times New Roman" w:cs="Times New Roman"/>
        </w:rPr>
        <w:t xml:space="preserve">, </w:t>
      </w:r>
      <w:r w:rsidRPr="00473ADC">
        <w:rPr>
          <w:rFonts w:ascii="Times New Roman" w:hAnsi="Times New Roman" w:cs="Times New Roman"/>
          <w:i/>
          <w:iCs/>
        </w:rPr>
        <w:t>"elementary education"</w:t>
      </w:r>
      <w:r w:rsidRPr="00473ADC">
        <w:rPr>
          <w:rFonts w:ascii="Times New Roman" w:hAnsi="Times New Roman" w:cs="Times New Roman"/>
        </w:rPr>
        <w:t xml:space="preserve">, </w:t>
      </w:r>
      <w:r w:rsidRPr="00473ADC">
        <w:rPr>
          <w:rFonts w:ascii="Times New Roman" w:hAnsi="Times New Roman" w:cs="Times New Roman"/>
          <w:i/>
          <w:iCs/>
        </w:rPr>
        <w:t>"</w:t>
      </w:r>
      <w:proofErr w:type="spellStart"/>
      <w:r w:rsidRPr="00473ADC">
        <w:rPr>
          <w:rFonts w:ascii="Times New Roman" w:hAnsi="Times New Roman" w:cs="Times New Roman"/>
          <w:i/>
          <w:iCs/>
        </w:rPr>
        <w:t>kompetensi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dasar</w:t>
      </w:r>
      <w:proofErr w:type="spellEnd"/>
      <w:r w:rsidRPr="00473ADC">
        <w:rPr>
          <w:rFonts w:ascii="Times New Roman" w:hAnsi="Times New Roman" w:cs="Times New Roman"/>
          <w:i/>
          <w:iCs/>
        </w:rPr>
        <w:t>"</w:t>
      </w:r>
      <w:r w:rsidRPr="00473ADC">
        <w:rPr>
          <w:rFonts w:ascii="Times New Roman" w:hAnsi="Times New Roman" w:cs="Times New Roman"/>
        </w:rPr>
        <w:t xml:space="preserve">, </w:t>
      </w:r>
      <w:r w:rsidRPr="00473ADC">
        <w:rPr>
          <w:rFonts w:ascii="Times New Roman" w:hAnsi="Times New Roman" w:cs="Times New Roman"/>
          <w:i/>
          <w:iCs/>
        </w:rPr>
        <w:t>"project-based learning in primary school"</w:t>
      </w:r>
      <w:r w:rsidRPr="00473ADC">
        <w:rPr>
          <w:rFonts w:ascii="Times New Roman" w:hAnsi="Times New Roman" w:cs="Times New Roman"/>
        </w:rPr>
        <w:t xml:space="preserve">, dan </w:t>
      </w:r>
      <w:r w:rsidRPr="00473ADC">
        <w:rPr>
          <w:rFonts w:ascii="Times New Roman" w:hAnsi="Times New Roman" w:cs="Times New Roman"/>
          <w:i/>
          <w:iCs/>
        </w:rPr>
        <w:t>"</w:t>
      </w:r>
      <w:proofErr w:type="spellStart"/>
      <w:r w:rsidRPr="00473ADC">
        <w:rPr>
          <w:rFonts w:ascii="Times New Roman" w:hAnsi="Times New Roman" w:cs="Times New Roman"/>
          <w:i/>
          <w:iCs/>
        </w:rPr>
        <w:t>integrasi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kurikulum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473ADC">
        <w:rPr>
          <w:rFonts w:ascii="Times New Roman" w:hAnsi="Times New Roman" w:cs="Times New Roman"/>
          <w:i/>
          <w:iCs/>
        </w:rPr>
        <w:t>pembelajaran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abad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21"</w:t>
      </w:r>
      <w:r w:rsidRPr="00473ADC">
        <w:rPr>
          <w:rFonts w:ascii="Times New Roman" w:hAnsi="Times New Roman" w:cs="Times New Roman"/>
        </w:rPr>
        <w:t xml:space="preserve">. Kriteria </w:t>
      </w:r>
      <w:proofErr w:type="spellStart"/>
      <w:r w:rsidRPr="00473ADC">
        <w:rPr>
          <w:rFonts w:ascii="Times New Roman" w:hAnsi="Times New Roman" w:cs="Times New Roman"/>
        </w:rPr>
        <w:t>inklusi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meliputi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publikasi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topik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menggunakan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keterkaitan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404CE4EA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Teknik </w:t>
      </w:r>
      <w:proofErr w:type="spellStart"/>
      <w:r w:rsidRPr="00473ADC">
        <w:rPr>
          <w:rFonts w:ascii="Times New Roman" w:hAnsi="Times New Roman" w:cs="Times New Roman"/>
        </w:rPr>
        <w:t>pengumpulan</w:t>
      </w:r>
      <w:proofErr w:type="spellEnd"/>
      <w:r w:rsidRPr="00473ADC">
        <w:rPr>
          <w:rFonts w:ascii="Times New Roman" w:hAnsi="Times New Roman" w:cs="Times New Roman"/>
        </w:rPr>
        <w:t xml:space="preserve"> data </w:t>
      </w:r>
      <w:proofErr w:type="spellStart"/>
      <w:r w:rsidRPr="00473ADC">
        <w:rPr>
          <w:rFonts w:ascii="Times New Roman" w:hAnsi="Times New Roman" w:cs="Times New Roman"/>
        </w:rPr>
        <w:t>dilakukan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melalui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pengkajian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dokumen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tematik</w:t>
      </w:r>
      <w:proofErr w:type="spellEnd"/>
      <w:r w:rsidRPr="00473ADC">
        <w:rPr>
          <w:rFonts w:ascii="Times New Roman" w:hAnsi="Times New Roman" w:cs="Times New Roman"/>
        </w:rPr>
        <w:t xml:space="preserve">. Proses ini </w:t>
      </w:r>
      <w:proofErr w:type="spellStart"/>
      <w:r w:rsidRPr="00473ADC">
        <w:rPr>
          <w:rFonts w:ascii="Times New Roman" w:hAnsi="Times New Roman" w:cs="Times New Roman"/>
        </w:rPr>
        <w:t>mencakup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identifikasi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seleksi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evaluasi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kritis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sintesis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setiap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diperoleh</w:t>
      </w:r>
      <w:proofErr w:type="spellEnd"/>
      <w:r w:rsidRPr="00473ADC">
        <w:rPr>
          <w:rFonts w:ascii="Times New Roman" w:hAnsi="Times New Roman" w:cs="Times New Roman"/>
        </w:rPr>
        <w:t xml:space="preserve">. Data yang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kemudian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dikategorisasi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berdasarkan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tema-tema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jenis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21, </w:t>
      </w:r>
      <w:proofErr w:type="spellStart"/>
      <w:r w:rsidRPr="00473ADC">
        <w:rPr>
          <w:rFonts w:ascii="Times New Roman" w:hAnsi="Times New Roman" w:cs="Times New Roman"/>
        </w:rPr>
        <w:t>dampaknya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aspek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kognitif</w:t>
      </w:r>
      <w:proofErr w:type="spellEnd"/>
      <w:r w:rsidRPr="00473ADC">
        <w:rPr>
          <w:rFonts w:ascii="Times New Roman" w:hAnsi="Times New Roman" w:cs="Times New Roman"/>
        </w:rPr>
        <w:t xml:space="preserve"> dan non-</w:t>
      </w:r>
      <w:proofErr w:type="spellStart"/>
      <w:r w:rsidRPr="00473ADC">
        <w:rPr>
          <w:rFonts w:ascii="Times New Roman" w:hAnsi="Times New Roman" w:cs="Times New Roman"/>
        </w:rPr>
        <w:t>kognitif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tingkat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60F6ADE9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Analisis</w:t>
      </w:r>
      <w:proofErr w:type="spellEnd"/>
      <w:r w:rsidRPr="00473ADC">
        <w:rPr>
          <w:rFonts w:ascii="Times New Roman" w:hAnsi="Times New Roman" w:cs="Times New Roman"/>
        </w:rPr>
        <w:t xml:space="preserve"> data </w:t>
      </w:r>
      <w:proofErr w:type="spellStart"/>
      <w:r w:rsidRPr="00473ADC">
        <w:rPr>
          <w:rFonts w:ascii="Times New Roman" w:hAnsi="Times New Roman" w:cs="Times New Roman"/>
        </w:rPr>
        <w:t>dilakukan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menggunakan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teknik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analisis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tematik</w:t>
      </w:r>
      <w:proofErr w:type="spellEnd"/>
      <w:r w:rsidRPr="00473ADC">
        <w:rPr>
          <w:rFonts w:ascii="Times New Roman" w:hAnsi="Times New Roman" w:cs="Times New Roman"/>
        </w:rPr>
        <w:t xml:space="preserve"> (thematic content analysis),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langkah-langkah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reduksi</w:t>
      </w:r>
      <w:proofErr w:type="spellEnd"/>
      <w:r w:rsidRPr="00473ADC">
        <w:rPr>
          <w:rFonts w:ascii="Times New Roman" w:hAnsi="Times New Roman" w:cs="Times New Roman"/>
        </w:rPr>
        <w:t xml:space="preserve"> data, </w:t>
      </w:r>
      <w:proofErr w:type="spellStart"/>
      <w:r w:rsidRPr="00473ADC">
        <w:rPr>
          <w:rFonts w:ascii="Times New Roman" w:hAnsi="Times New Roman" w:cs="Times New Roman"/>
        </w:rPr>
        <w:t>kategorisasi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tema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interpretasi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makna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penarikan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kesimpulan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induktif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Analisis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bertujuan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membangun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pemahaman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holistik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tentang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bagaimana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diimplementasikan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dioptimalkan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SD. Keabsahan data </w:t>
      </w:r>
      <w:proofErr w:type="spellStart"/>
      <w:r w:rsidRPr="00473ADC">
        <w:rPr>
          <w:rFonts w:ascii="Times New Roman" w:hAnsi="Times New Roman" w:cs="Times New Roman"/>
        </w:rPr>
        <w:t>dijaga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melalui</w:t>
      </w:r>
      <w:proofErr w:type="spellEnd"/>
      <w:r w:rsidRPr="00473ADC">
        <w:rPr>
          <w:rFonts w:ascii="Times New Roman" w:hAnsi="Times New Roman" w:cs="Times New Roman"/>
        </w:rPr>
        <w:t xml:space="preserve"> proses </w:t>
      </w:r>
      <w:proofErr w:type="spellStart"/>
      <w:r w:rsidRPr="00473ADC">
        <w:rPr>
          <w:rFonts w:ascii="Times New Roman" w:hAnsi="Times New Roman" w:cs="Times New Roman"/>
          <w:i/>
          <w:iCs/>
        </w:rPr>
        <w:t>triangulasi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validasi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temuan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berdasarkan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konsistensi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antarpenelitian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dianalisis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3D29D872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</w:p>
    <w:p w14:paraId="28818770" w14:textId="17EE73EB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r w:rsidRPr="00473ADC">
        <w:rPr>
          <w:rFonts w:ascii="Times New Roman" w:hAnsi="Times New Roman" w:cs="Times New Roman"/>
          <w:b/>
          <w:bCs/>
        </w:rPr>
        <w:t xml:space="preserve">Hasil dan </w:t>
      </w:r>
      <w:proofErr w:type="spellStart"/>
      <w:r w:rsidRPr="00473ADC">
        <w:rPr>
          <w:rFonts w:ascii="Times New Roman" w:hAnsi="Times New Roman" w:cs="Times New Roman"/>
          <w:b/>
          <w:bCs/>
        </w:rPr>
        <w:t>Pembahasan</w:t>
      </w:r>
      <w:proofErr w:type="spellEnd"/>
    </w:p>
    <w:p w14:paraId="1D23EDE2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Pendidikan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menuntut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pergeseran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paradigma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konvensional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menuju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lebih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kolaboratif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kreatif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kontekstual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fondasi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awal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mempersiapkan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didik</w:t>
      </w:r>
      <w:proofErr w:type="spellEnd"/>
      <w:r w:rsidRPr="00473ADC">
        <w:rPr>
          <w:rFonts w:ascii="Times New Roman" w:hAnsi="Times New Roman" w:cs="Times New Roman"/>
        </w:rPr>
        <w:t xml:space="preserve"> agar </w:t>
      </w:r>
      <w:proofErr w:type="spellStart"/>
      <w:r w:rsidRPr="00473ADC">
        <w:rPr>
          <w:rFonts w:ascii="Times New Roman" w:hAnsi="Times New Roman" w:cs="Times New Roman"/>
        </w:rPr>
        <w:t>mampu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menghadapi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zaman. Dalam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ini,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lagi </w:t>
      </w:r>
      <w:proofErr w:type="spellStart"/>
      <w:r w:rsidRPr="00473ADC">
        <w:rPr>
          <w:rFonts w:ascii="Times New Roman" w:hAnsi="Times New Roman" w:cs="Times New Roman"/>
        </w:rPr>
        <w:t>sekadar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berorientasi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</w:rPr>
        <w:lastRenderedPageBreak/>
        <w:t xml:space="preserve">pada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akademik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semata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pada </w:t>
      </w:r>
      <w:proofErr w:type="spellStart"/>
      <w:r w:rsidRPr="00473ADC">
        <w:rPr>
          <w:rFonts w:ascii="Times New Roman" w:hAnsi="Times New Roman" w:cs="Times New Roman"/>
        </w:rPr>
        <w:t>pembentukan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berpikir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tingkat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tinggi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karakter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literasi</w:t>
      </w:r>
      <w:proofErr w:type="spellEnd"/>
      <w:r w:rsidRPr="00473ADC">
        <w:rPr>
          <w:rFonts w:ascii="Times New Roman" w:hAnsi="Times New Roman" w:cs="Times New Roman"/>
        </w:rPr>
        <w:t xml:space="preserve"> digital dan </w:t>
      </w:r>
      <w:proofErr w:type="spellStart"/>
      <w:r w:rsidRPr="00473ADC">
        <w:rPr>
          <w:rFonts w:ascii="Times New Roman" w:hAnsi="Times New Roman" w:cs="Times New Roman"/>
        </w:rPr>
        <w:t>sosial</w:t>
      </w:r>
      <w:proofErr w:type="spellEnd"/>
      <w:r w:rsidRPr="00473ADC">
        <w:rPr>
          <w:rFonts w:ascii="Times New Roman" w:hAnsi="Times New Roman" w:cs="Times New Roman"/>
        </w:rPr>
        <w:t xml:space="preserve">. Oleh </w:t>
      </w:r>
      <w:proofErr w:type="spellStart"/>
      <w:r w:rsidRPr="00473ADC">
        <w:rPr>
          <w:rFonts w:ascii="Times New Roman" w:hAnsi="Times New Roman" w:cs="Times New Roman"/>
        </w:rPr>
        <w:t>karena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optimalisasi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agenda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revitalisasi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0669BE70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Kompetensi Dasar (KD) yang </w:t>
      </w:r>
      <w:proofErr w:type="spellStart"/>
      <w:r w:rsidRPr="00473ADC">
        <w:rPr>
          <w:rFonts w:ascii="Times New Roman" w:hAnsi="Times New Roman" w:cs="Times New Roman"/>
        </w:rPr>
        <w:t>tertuang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nasional</w:t>
      </w:r>
      <w:proofErr w:type="spellEnd"/>
      <w:r w:rsidRPr="00473ADC">
        <w:rPr>
          <w:rFonts w:ascii="Times New Roman" w:hAnsi="Times New Roman" w:cs="Times New Roman"/>
        </w:rPr>
        <w:t xml:space="preserve"> Indonesia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acuan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merancang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kegiatan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. KD </w:t>
      </w:r>
      <w:proofErr w:type="spellStart"/>
      <w:r w:rsidRPr="00473ADC">
        <w:rPr>
          <w:rFonts w:ascii="Times New Roman" w:hAnsi="Times New Roman" w:cs="Times New Roman"/>
        </w:rPr>
        <w:t>mencakup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aspek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pengetahuan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sikap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terintegrasi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setiap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pelajaran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Namun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praktiknya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pencapaian</w:t>
      </w:r>
      <w:proofErr w:type="spellEnd"/>
      <w:r w:rsidRPr="00473ADC">
        <w:rPr>
          <w:rFonts w:ascii="Times New Roman" w:hAnsi="Times New Roman" w:cs="Times New Roman"/>
        </w:rPr>
        <w:t xml:space="preserve"> KD di </w:t>
      </w:r>
      <w:proofErr w:type="spellStart"/>
      <w:r w:rsidRPr="00473ADC">
        <w:rPr>
          <w:rFonts w:ascii="Times New Roman" w:hAnsi="Times New Roman" w:cs="Times New Roman"/>
        </w:rPr>
        <w:t>tingkat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belum</w:t>
      </w:r>
      <w:proofErr w:type="spellEnd"/>
      <w:r w:rsidRPr="00473ADC">
        <w:rPr>
          <w:rFonts w:ascii="Times New Roman" w:hAnsi="Times New Roman" w:cs="Times New Roman"/>
        </w:rPr>
        <w:t xml:space="preserve"> optimal. Hal ini </w:t>
      </w:r>
      <w:proofErr w:type="spellStart"/>
      <w:r w:rsidRPr="00473ADC">
        <w:rPr>
          <w:rFonts w:ascii="Times New Roman" w:hAnsi="Times New Roman" w:cs="Times New Roman"/>
        </w:rPr>
        <w:t>disebabkan</w:t>
      </w:r>
      <w:proofErr w:type="spellEnd"/>
      <w:r w:rsidRPr="00473ADC">
        <w:rPr>
          <w:rFonts w:ascii="Times New Roman" w:hAnsi="Times New Roman" w:cs="Times New Roman"/>
        </w:rPr>
        <w:t xml:space="preserve"> oleh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dominan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bersifat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i/>
          <w:iCs/>
        </w:rPr>
        <w:t>teacher-centered</w:t>
      </w:r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berfokus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hafalan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bukan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pemahaman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konseptual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pengembangan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holistik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21BB7F2B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Studi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menunjukkan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bahwa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21,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b/>
          <w:bCs/>
        </w:rPr>
        <w:t>Project-Based Learning (</w:t>
      </w:r>
      <w:proofErr w:type="spellStart"/>
      <w:r w:rsidRPr="00473ADC">
        <w:rPr>
          <w:rFonts w:ascii="Times New Roman" w:hAnsi="Times New Roman" w:cs="Times New Roman"/>
          <w:b/>
          <w:bCs/>
        </w:rPr>
        <w:t>PjBL</w:t>
      </w:r>
      <w:proofErr w:type="spellEnd"/>
      <w:r w:rsidRPr="00473ADC">
        <w:rPr>
          <w:rFonts w:ascii="Times New Roman" w:hAnsi="Times New Roman" w:cs="Times New Roman"/>
          <w:b/>
          <w:bCs/>
        </w:rPr>
        <w:t>)</w:t>
      </w:r>
      <w:r w:rsidRPr="00473ADC">
        <w:rPr>
          <w:rFonts w:ascii="Times New Roman" w:hAnsi="Times New Roman" w:cs="Times New Roman"/>
        </w:rPr>
        <w:t xml:space="preserve">, </w:t>
      </w:r>
      <w:r w:rsidRPr="00473ADC">
        <w:rPr>
          <w:rFonts w:ascii="Times New Roman" w:hAnsi="Times New Roman" w:cs="Times New Roman"/>
          <w:b/>
          <w:bCs/>
        </w:rPr>
        <w:t>Problem-Based Learning (PBL)</w:t>
      </w:r>
      <w:r w:rsidRPr="00473ADC">
        <w:rPr>
          <w:rFonts w:ascii="Times New Roman" w:hAnsi="Times New Roman" w:cs="Times New Roman"/>
        </w:rPr>
        <w:t xml:space="preserve">, </w:t>
      </w:r>
      <w:r w:rsidRPr="00473ADC">
        <w:rPr>
          <w:rFonts w:ascii="Times New Roman" w:hAnsi="Times New Roman" w:cs="Times New Roman"/>
          <w:b/>
          <w:bCs/>
        </w:rPr>
        <w:t>flipped classroom</w:t>
      </w:r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b/>
          <w:bCs/>
        </w:rPr>
        <w:t>STEAM</w:t>
      </w:r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mampu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memberikan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kontribusi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signifikan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peningkatan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dirancang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menstimulasi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keterlibatan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proses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memungkinkan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mereka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berkolaborasi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mengeksplorasi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menghasilkan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produk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mandiri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maupun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kelompok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Karakteristik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inilah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sesuai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di era digital.</w:t>
      </w:r>
    </w:p>
    <w:p w14:paraId="310A5C1B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Dalam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Dole et al. (2017), </w:t>
      </w:r>
      <w:proofErr w:type="spellStart"/>
      <w:r w:rsidRPr="00473ADC">
        <w:rPr>
          <w:rFonts w:ascii="Times New Roman" w:hAnsi="Times New Roman" w:cs="Times New Roman"/>
        </w:rPr>
        <w:t>PjBL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terbukti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efektif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kemampuan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berpikir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kritis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pemahaman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konseptual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. Selain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strategi ini </w:t>
      </w:r>
      <w:proofErr w:type="spellStart"/>
      <w:r w:rsidRPr="00473ADC">
        <w:rPr>
          <w:rFonts w:ascii="Times New Roman" w:hAnsi="Times New Roman" w:cs="Times New Roman"/>
        </w:rPr>
        <w:t>memungkinkan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mengaitkan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materi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kehidupan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nyata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sehingga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memperkuat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makna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relevansi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. Flipped classroom, di </w:t>
      </w:r>
      <w:proofErr w:type="spellStart"/>
      <w:r w:rsidRPr="00473ADC">
        <w:rPr>
          <w:rFonts w:ascii="Times New Roman" w:hAnsi="Times New Roman" w:cs="Times New Roman"/>
        </w:rPr>
        <w:t>sisi</w:t>
      </w:r>
      <w:proofErr w:type="spellEnd"/>
      <w:r w:rsidRPr="00473ADC">
        <w:rPr>
          <w:rFonts w:ascii="Times New Roman" w:hAnsi="Times New Roman" w:cs="Times New Roman"/>
        </w:rPr>
        <w:t xml:space="preserve"> lain, </w:t>
      </w:r>
      <w:proofErr w:type="spellStart"/>
      <w:r w:rsidRPr="00473ADC">
        <w:rPr>
          <w:rFonts w:ascii="Times New Roman" w:hAnsi="Times New Roman" w:cs="Times New Roman"/>
        </w:rPr>
        <w:t>menawarkan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ruang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lebih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fleksibel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mendorong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mencari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informasi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sebelum</w:t>
      </w:r>
      <w:proofErr w:type="spellEnd"/>
      <w:r w:rsidRPr="00473ADC">
        <w:rPr>
          <w:rFonts w:ascii="Times New Roman" w:hAnsi="Times New Roman" w:cs="Times New Roman"/>
        </w:rPr>
        <w:t xml:space="preserve"> proses </w:t>
      </w:r>
      <w:proofErr w:type="spellStart"/>
      <w:r w:rsidRPr="00473ADC">
        <w:rPr>
          <w:rFonts w:ascii="Times New Roman" w:hAnsi="Times New Roman" w:cs="Times New Roman"/>
        </w:rPr>
        <w:t>tatap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muka</w:t>
      </w:r>
      <w:proofErr w:type="spellEnd"/>
      <w:r w:rsidRPr="00473ADC">
        <w:rPr>
          <w:rFonts w:ascii="Times New Roman" w:hAnsi="Times New Roman" w:cs="Times New Roman"/>
        </w:rPr>
        <w:t xml:space="preserve">, yang </w:t>
      </w:r>
      <w:proofErr w:type="spellStart"/>
      <w:r w:rsidRPr="00473ADC">
        <w:rPr>
          <w:rFonts w:ascii="Times New Roman" w:hAnsi="Times New Roman" w:cs="Times New Roman"/>
        </w:rPr>
        <w:t>kemudian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difokuskan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diskusi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penyelesaian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masalah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bersama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757C3639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Kendati</w:t>
      </w:r>
      <w:proofErr w:type="spellEnd"/>
      <w:r w:rsidRPr="00473ADC">
        <w:rPr>
          <w:rFonts w:ascii="Times New Roman" w:hAnsi="Times New Roman" w:cs="Times New Roman"/>
        </w:rPr>
        <w:t xml:space="preserve"> strategi-strategi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menjanjikan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implementasinya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cukup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kompleks</w:t>
      </w:r>
      <w:proofErr w:type="spellEnd"/>
      <w:r w:rsidRPr="00473ADC">
        <w:rPr>
          <w:rFonts w:ascii="Times New Roman" w:hAnsi="Times New Roman" w:cs="Times New Roman"/>
        </w:rPr>
        <w:t xml:space="preserve">. Salah </w:t>
      </w:r>
      <w:proofErr w:type="spellStart"/>
      <w:r w:rsidRPr="00473ADC">
        <w:rPr>
          <w:rFonts w:ascii="Times New Roman" w:hAnsi="Times New Roman" w:cs="Times New Roman"/>
        </w:rPr>
        <w:t>satu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hambatan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utama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minimnya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pelatihan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pendampingan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bagi</w:t>
      </w:r>
      <w:proofErr w:type="spellEnd"/>
      <w:r w:rsidRPr="00473ADC">
        <w:rPr>
          <w:rFonts w:ascii="Times New Roman" w:hAnsi="Times New Roman" w:cs="Times New Roman"/>
        </w:rPr>
        <w:t xml:space="preserve"> guru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memahami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menerapkan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efektif</w:t>
      </w:r>
      <w:proofErr w:type="spellEnd"/>
      <w:r w:rsidRPr="00473ADC">
        <w:rPr>
          <w:rFonts w:ascii="Times New Roman" w:hAnsi="Times New Roman" w:cs="Times New Roman"/>
        </w:rPr>
        <w:t xml:space="preserve">. Banyak guru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keterbatasan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literasi</w:t>
      </w:r>
      <w:proofErr w:type="spellEnd"/>
      <w:r w:rsidRPr="00473ADC">
        <w:rPr>
          <w:rFonts w:ascii="Times New Roman" w:hAnsi="Times New Roman" w:cs="Times New Roman"/>
        </w:rPr>
        <w:t xml:space="preserve"> digital dan </w:t>
      </w:r>
      <w:proofErr w:type="spellStart"/>
      <w:r w:rsidRPr="00473ADC">
        <w:rPr>
          <w:rFonts w:ascii="Times New Roman" w:hAnsi="Times New Roman" w:cs="Times New Roman"/>
        </w:rPr>
        <w:t>pedagogik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sehingga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enggan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atau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kesulitan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keluar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pola</w:t>
      </w:r>
      <w:proofErr w:type="spellEnd"/>
      <w:r w:rsidRPr="00473ADC">
        <w:rPr>
          <w:rFonts w:ascii="Times New Roman" w:hAnsi="Times New Roman" w:cs="Times New Roman"/>
        </w:rPr>
        <w:t xml:space="preserve"> ajar </w:t>
      </w:r>
      <w:proofErr w:type="spellStart"/>
      <w:r w:rsidRPr="00473ADC">
        <w:rPr>
          <w:rFonts w:ascii="Times New Roman" w:hAnsi="Times New Roman" w:cs="Times New Roman"/>
        </w:rPr>
        <w:t>tradisional</w:t>
      </w:r>
      <w:proofErr w:type="spellEnd"/>
      <w:r w:rsidRPr="00473ADC">
        <w:rPr>
          <w:rFonts w:ascii="Times New Roman" w:hAnsi="Times New Roman" w:cs="Times New Roman"/>
        </w:rPr>
        <w:t xml:space="preserve">. Hal ini </w:t>
      </w:r>
      <w:proofErr w:type="spellStart"/>
      <w:r w:rsidRPr="00473ADC">
        <w:rPr>
          <w:rFonts w:ascii="Times New Roman" w:hAnsi="Times New Roman" w:cs="Times New Roman"/>
        </w:rPr>
        <w:t>menunjukkan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perlunya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sistemik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mendukung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penguatan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kapasitas</w:t>
      </w:r>
      <w:proofErr w:type="spellEnd"/>
      <w:r w:rsidRPr="00473ADC">
        <w:rPr>
          <w:rFonts w:ascii="Times New Roman" w:hAnsi="Times New Roman" w:cs="Times New Roman"/>
        </w:rPr>
        <w:t xml:space="preserve"> guru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berkelanjutan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39390E4F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Selain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sisi</w:t>
      </w:r>
      <w:proofErr w:type="spellEnd"/>
      <w:r w:rsidRPr="00473ADC">
        <w:rPr>
          <w:rFonts w:ascii="Times New Roman" w:hAnsi="Times New Roman" w:cs="Times New Roman"/>
        </w:rPr>
        <w:t xml:space="preserve"> guru, </w:t>
      </w:r>
      <w:proofErr w:type="spellStart"/>
      <w:r w:rsidRPr="00473ADC">
        <w:rPr>
          <w:rFonts w:ascii="Times New Roman" w:hAnsi="Times New Roman" w:cs="Times New Roman"/>
        </w:rPr>
        <w:t>kendala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datang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terbatasnya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infrastruktur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mendukung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. Tidak </w:t>
      </w:r>
      <w:proofErr w:type="spellStart"/>
      <w:r w:rsidRPr="00473ADC">
        <w:rPr>
          <w:rFonts w:ascii="Times New Roman" w:hAnsi="Times New Roman" w:cs="Times New Roman"/>
        </w:rPr>
        <w:t>semua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akses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merata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teknologi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ruang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kolaboratif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atau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bahan</w:t>
      </w:r>
      <w:proofErr w:type="spellEnd"/>
      <w:r w:rsidRPr="00473ADC">
        <w:rPr>
          <w:rFonts w:ascii="Times New Roman" w:hAnsi="Times New Roman" w:cs="Times New Roman"/>
        </w:rPr>
        <w:t xml:space="preserve"> ajar </w:t>
      </w:r>
      <w:proofErr w:type="spellStart"/>
      <w:r w:rsidRPr="00473ADC">
        <w:rPr>
          <w:rFonts w:ascii="Times New Roman" w:hAnsi="Times New Roman" w:cs="Times New Roman"/>
        </w:rPr>
        <w:t>kontekstual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mendukung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proyek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atau</w:t>
      </w:r>
      <w:proofErr w:type="spellEnd"/>
      <w:r w:rsidRPr="00473ADC">
        <w:rPr>
          <w:rFonts w:ascii="Times New Roman" w:hAnsi="Times New Roman" w:cs="Times New Roman"/>
        </w:rPr>
        <w:t xml:space="preserve"> digital. </w:t>
      </w:r>
      <w:proofErr w:type="spellStart"/>
      <w:r w:rsidRPr="00473ADC">
        <w:rPr>
          <w:rFonts w:ascii="Times New Roman" w:hAnsi="Times New Roman" w:cs="Times New Roman"/>
        </w:rPr>
        <w:t>Disparitas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tersendiri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pemerataan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kualitas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terutama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daerah</w:t>
      </w:r>
      <w:proofErr w:type="spellEnd"/>
      <w:r w:rsidRPr="00473ADC">
        <w:rPr>
          <w:rFonts w:ascii="Times New Roman" w:hAnsi="Times New Roman" w:cs="Times New Roman"/>
        </w:rPr>
        <w:t xml:space="preserve"> 3T (</w:t>
      </w:r>
      <w:proofErr w:type="spellStart"/>
      <w:r w:rsidRPr="00473ADC">
        <w:rPr>
          <w:rFonts w:ascii="Times New Roman" w:hAnsi="Times New Roman" w:cs="Times New Roman"/>
        </w:rPr>
        <w:t>terdepan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terluar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tertinggal</w:t>
      </w:r>
      <w:proofErr w:type="spellEnd"/>
      <w:r w:rsidRPr="00473ADC">
        <w:rPr>
          <w:rFonts w:ascii="Times New Roman" w:hAnsi="Times New Roman" w:cs="Times New Roman"/>
        </w:rPr>
        <w:t>).</w:t>
      </w:r>
    </w:p>
    <w:p w14:paraId="5CE6D23A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Kajian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ini juga </w:t>
      </w:r>
      <w:proofErr w:type="spellStart"/>
      <w:r w:rsidRPr="00473ADC">
        <w:rPr>
          <w:rFonts w:ascii="Times New Roman" w:hAnsi="Times New Roman" w:cs="Times New Roman"/>
        </w:rPr>
        <w:t>menemukan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integrasi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ke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pencapaian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memerlukan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sistematis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reflektif</w:t>
      </w:r>
      <w:proofErr w:type="spellEnd"/>
      <w:r w:rsidRPr="00473ADC">
        <w:rPr>
          <w:rFonts w:ascii="Times New Roman" w:hAnsi="Times New Roman" w:cs="Times New Roman"/>
        </w:rPr>
        <w:t xml:space="preserve">. Guru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dituntut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menguasai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metode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harus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mampu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memetakan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indikator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lastRenderedPageBreak/>
        <w:t>aktivitas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autentik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menantang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Tanpa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pemetaan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tepat</w:t>
      </w:r>
      <w:proofErr w:type="spellEnd"/>
      <w:r w:rsidRPr="00473ADC">
        <w:rPr>
          <w:rFonts w:ascii="Times New Roman" w:hAnsi="Times New Roman" w:cs="Times New Roman"/>
        </w:rPr>
        <w:t xml:space="preserve">, strategi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bisa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kehilangan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arah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berkontribusi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signifikan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1E1BD9A2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Lebih </w:t>
      </w:r>
      <w:proofErr w:type="spellStart"/>
      <w:r w:rsidRPr="00473ADC">
        <w:rPr>
          <w:rFonts w:ascii="Times New Roman" w:hAnsi="Times New Roman" w:cs="Times New Roman"/>
        </w:rPr>
        <w:t>lanjut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menekankan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pentingnya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evaluasi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formatif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21. </w:t>
      </w:r>
      <w:proofErr w:type="spellStart"/>
      <w:r w:rsidRPr="00473ADC">
        <w:rPr>
          <w:rFonts w:ascii="Times New Roman" w:hAnsi="Times New Roman" w:cs="Times New Roman"/>
        </w:rPr>
        <w:t>Penilaian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berfokus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hasil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akhir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pada proses,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kerja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sama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tim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kreativitas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kemampuan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menyelesaikan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masalah</w:t>
      </w:r>
      <w:proofErr w:type="spellEnd"/>
      <w:r w:rsidRPr="00473ADC">
        <w:rPr>
          <w:rFonts w:ascii="Times New Roman" w:hAnsi="Times New Roman" w:cs="Times New Roman"/>
        </w:rPr>
        <w:t xml:space="preserve">. Hal ini </w:t>
      </w:r>
      <w:proofErr w:type="spellStart"/>
      <w:r w:rsidRPr="00473ADC">
        <w:rPr>
          <w:rFonts w:ascii="Times New Roman" w:hAnsi="Times New Roman" w:cs="Times New Roman"/>
        </w:rPr>
        <w:t>sejalan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karakteristik</w:t>
      </w:r>
      <w:proofErr w:type="spellEnd"/>
      <w:r w:rsidRPr="00473ADC">
        <w:rPr>
          <w:rFonts w:ascii="Times New Roman" w:hAnsi="Times New Roman" w:cs="Times New Roman"/>
        </w:rPr>
        <w:t xml:space="preserve"> KD yang </w:t>
      </w:r>
      <w:proofErr w:type="spellStart"/>
      <w:r w:rsidRPr="00473ADC">
        <w:rPr>
          <w:rFonts w:ascii="Times New Roman" w:hAnsi="Times New Roman" w:cs="Times New Roman"/>
        </w:rPr>
        <w:t>menekankan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pengembangan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proses dan </w:t>
      </w:r>
      <w:proofErr w:type="spellStart"/>
      <w:r w:rsidRPr="00473ADC">
        <w:rPr>
          <w:rFonts w:ascii="Times New Roman" w:hAnsi="Times New Roman" w:cs="Times New Roman"/>
        </w:rPr>
        <w:t>afeksi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demikian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evaluasi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harus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bersifat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holistik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kinerja</w:t>
      </w:r>
      <w:proofErr w:type="spellEnd"/>
      <w:r w:rsidRPr="00473ADC">
        <w:rPr>
          <w:rFonts w:ascii="Times New Roman" w:hAnsi="Times New Roman" w:cs="Times New Roman"/>
        </w:rPr>
        <w:t xml:space="preserve"> (</w:t>
      </w:r>
      <w:r w:rsidRPr="00473ADC">
        <w:rPr>
          <w:rFonts w:ascii="Times New Roman" w:hAnsi="Times New Roman" w:cs="Times New Roman"/>
          <w:i/>
          <w:iCs/>
        </w:rPr>
        <w:t>performance-based assessment</w:t>
      </w:r>
      <w:r w:rsidRPr="00473ADC">
        <w:rPr>
          <w:rFonts w:ascii="Times New Roman" w:hAnsi="Times New Roman" w:cs="Times New Roman"/>
        </w:rPr>
        <w:t>).</w:t>
      </w:r>
    </w:p>
    <w:p w14:paraId="2D78D82C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juga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signifikan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motivasi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minat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bersifat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eksploratif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partisipatif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pengalaman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membuat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merasa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kendali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proses </w:t>
      </w:r>
      <w:proofErr w:type="spellStart"/>
      <w:r w:rsidRPr="00473ADC">
        <w:rPr>
          <w:rFonts w:ascii="Times New Roman" w:hAnsi="Times New Roman" w:cs="Times New Roman"/>
        </w:rPr>
        <w:t>belajarnya</w:t>
      </w:r>
      <w:proofErr w:type="spellEnd"/>
      <w:r w:rsidRPr="00473ADC">
        <w:rPr>
          <w:rFonts w:ascii="Times New Roman" w:hAnsi="Times New Roman" w:cs="Times New Roman"/>
        </w:rPr>
        <w:t xml:space="preserve">. Hal ini </w:t>
      </w:r>
      <w:proofErr w:type="spellStart"/>
      <w:r w:rsidRPr="00473ADC">
        <w:rPr>
          <w:rFonts w:ascii="Times New Roman" w:hAnsi="Times New Roman" w:cs="Times New Roman"/>
        </w:rPr>
        <w:t>berbeda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konvensional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cenderung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membuat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pasif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mudah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kehilangan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perhatian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kata lain, strategi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mengaktifkan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dimensi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afektif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, yang </w:t>
      </w:r>
      <w:proofErr w:type="spellStart"/>
      <w:r w:rsidRPr="00473ADC">
        <w:rPr>
          <w:rFonts w:ascii="Times New Roman" w:hAnsi="Times New Roman" w:cs="Times New Roman"/>
        </w:rPr>
        <w:t>berkontribusi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ketuntasan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lebih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bermakna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1009CBEE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pula </w:t>
      </w:r>
      <w:proofErr w:type="spellStart"/>
      <w:r w:rsidRPr="00473ADC">
        <w:rPr>
          <w:rFonts w:ascii="Times New Roman" w:hAnsi="Times New Roman" w:cs="Times New Roman"/>
        </w:rPr>
        <w:t>dicermati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keberhasilan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lepas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dukungan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kepala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budaya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mendorong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inovasi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memberikan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ruang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bagi</w:t>
      </w:r>
      <w:proofErr w:type="spellEnd"/>
      <w:r w:rsidRPr="00473ADC">
        <w:rPr>
          <w:rFonts w:ascii="Times New Roman" w:hAnsi="Times New Roman" w:cs="Times New Roman"/>
        </w:rPr>
        <w:t xml:space="preserve"> guru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bereksperimen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berkolaborasi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mengembangkan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lebih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mengadopsi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pendekatan-pendekatan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baru</w:t>
      </w:r>
      <w:proofErr w:type="spellEnd"/>
      <w:r w:rsidRPr="00473ADC">
        <w:rPr>
          <w:rFonts w:ascii="Times New Roman" w:hAnsi="Times New Roman" w:cs="Times New Roman"/>
        </w:rPr>
        <w:t xml:space="preserve">. Dalam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dianalisis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budaya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kolaboratif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</w:t>
      </w:r>
      <w:proofErr w:type="spellEnd"/>
      <w:r w:rsidRPr="00473ADC">
        <w:rPr>
          <w:rFonts w:ascii="Times New Roman" w:hAnsi="Times New Roman" w:cs="Times New Roman"/>
        </w:rPr>
        <w:t xml:space="preserve"> guru </w:t>
      </w:r>
      <w:proofErr w:type="spellStart"/>
      <w:r w:rsidRPr="00473ADC">
        <w:rPr>
          <w:rFonts w:ascii="Times New Roman" w:hAnsi="Times New Roman" w:cs="Times New Roman"/>
        </w:rPr>
        <w:t>terbukti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salah </w:t>
      </w:r>
      <w:proofErr w:type="spellStart"/>
      <w:r w:rsidRPr="00473ADC">
        <w:rPr>
          <w:rFonts w:ascii="Times New Roman" w:hAnsi="Times New Roman" w:cs="Times New Roman"/>
        </w:rPr>
        <w:t>satu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faktor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pendukung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keberhasilan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integrasi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62E128EC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juga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perkembangan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Merdeka yang </w:t>
      </w:r>
      <w:proofErr w:type="spellStart"/>
      <w:r w:rsidRPr="00473ADC">
        <w:rPr>
          <w:rFonts w:ascii="Times New Roman" w:hAnsi="Times New Roman" w:cs="Times New Roman"/>
        </w:rPr>
        <w:t>menekankan</w:t>
      </w:r>
      <w:proofErr w:type="spellEnd"/>
      <w:r w:rsidRPr="00473ADC">
        <w:rPr>
          <w:rFonts w:ascii="Times New Roman" w:hAnsi="Times New Roman" w:cs="Times New Roman"/>
        </w:rPr>
        <w:t xml:space="preserve"> pada </w:t>
      </w:r>
      <w:proofErr w:type="spellStart"/>
      <w:r w:rsidRPr="00473ADC">
        <w:rPr>
          <w:rFonts w:ascii="Times New Roman" w:hAnsi="Times New Roman" w:cs="Times New Roman"/>
        </w:rPr>
        <w:t>diferensiasi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penguatan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profil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pelajar</w:t>
      </w:r>
      <w:proofErr w:type="spellEnd"/>
      <w:r w:rsidRPr="00473ADC">
        <w:rPr>
          <w:rFonts w:ascii="Times New Roman" w:hAnsi="Times New Roman" w:cs="Times New Roman"/>
        </w:rPr>
        <w:t xml:space="preserve"> Pancasila. Dalam </w:t>
      </w:r>
      <w:proofErr w:type="spellStart"/>
      <w:r w:rsidRPr="00473ADC">
        <w:rPr>
          <w:rFonts w:ascii="Times New Roman" w:hAnsi="Times New Roman" w:cs="Times New Roman"/>
        </w:rPr>
        <w:t>hal</w:t>
      </w:r>
      <w:proofErr w:type="spellEnd"/>
      <w:r w:rsidRPr="00473ADC">
        <w:rPr>
          <w:rFonts w:ascii="Times New Roman" w:hAnsi="Times New Roman" w:cs="Times New Roman"/>
        </w:rPr>
        <w:t xml:space="preserve"> ini, KD </w:t>
      </w:r>
      <w:proofErr w:type="spellStart"/>
      <w:r w:rsidRPr="00473ADC">
        <w:rPr>
          <w:rFonts w:ascii="Times New Roman" w:hAnsi="Times New Roman" w:cs="Times New Roman"/>
        </w:rPr>
        <w:t>tidak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target </w:t>
      </w:r>
      <w:proofErr w:type="spellStart"/>
      <w:r w:rsidRPr="00473ADC">
        <w:rPr>
          <w:rFonts w:ascii="Times New Roman" w:hAnsi="Times New Roman" w:cs="Times New Roman"/>
        </w:rPr>
        <w:t>penguasaan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sebagai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sarana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mengembangkan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karakter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kemampuan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berpikir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tingkat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tinggi</w:t>
      </w:r>
      <w:proofErr w:type="spellEnd"/>
      <w:r w:rsidRPr="00473ADC">
        <w:rPr>
          <w:rFonts w:ascii="Times New Roman" w:hAnsi="Times New Roman" w:cs="Times New Roman"/>
        </w:rPr>
        <w:t xml:space="preserve">.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jembatan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penting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menerjemahkan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nilai-nilai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praktik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kontekstual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bermakna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72EBE02A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Hasil </w:t>
      </w:r>
      <w:proofErr w:type="spellStart"/>
      <w:r w:rsidRPr="00473ADC">
        <w:rPr>
          <w:rFonts w:ascii="Times New Roman" w:hAnsi="Times New Roman" w:cs="Times New Roman"/>
        </w:rPr>
        <w:t>kajian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menunjukkan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keterkaitan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optimalisasi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peningkatan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KD di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Namun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mencapai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hasil</w:t>
      </w:r>
      <w:proofErr w:type="spellEnd"/>
      <w:r w:rsidRPr="00473ADC">
        <w:rPr>
          <w:rFonts w:ascii="Times New Roman" w:hAnsi="Times New Roman" w:cs="Times New Roman"/>
        </w:rPr>
        <w:t xml:space="preserve"> yang optimal, </w:t>
      </w:r>
      <w:proofErr w:type="spellStart"/>
      <w:r w:rsidRPr="00473ADC">
        <w:rPr>
          <w:rFonts w:ascii="Times New Roman" w:hAnsi="Times New Roman" w:cs="Times New Roman"/>
        </w:rPr>
        <w:t>perlu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dukungan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mulai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pengembangan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profesional</w:t>
      </w:r>
      <w:proofErr w:type="spellEnd"/>
      <w:r w:rsidRPr="00473ADC">
        <w:rPr>
          <w:rFonts w:ascii="Times New Roman" w:hAnsi="Times New Roman" w:cs="Times New Roman"/>
        </w:rPr>
        <w:t xml:space="preserve"> guru, </w:t>
      </w:r>
      <w:proofErr w:type="spellStart"/>
      <w:r w:rsidRPr="00473ADC">
        <w:rPr>
          <w:rFonts w:ascii="Times New Roman" w:hAnsi="Times New Roman" w:cs="Times New Roman"/>
        </w:rPr>
        <w:t>penyediaan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sumber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hingga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penguatan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regulasi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memberi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ruang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bagi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. Hal ini </w:t>
      </w:r>
      <w:proofErr w:type="spellStart"/>
      <w:r w:rsidRPr="00473ADC">
        <w:rPr>
          <w:rFonts w:ascii="Times New Roman" w:hAnsi="Times New Roman" w:cs="Times New Roman"/>
        </w:rPr>
        <w:t>sejalan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holistik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mengintegrasikan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aspek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kognitif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afektif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sosial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secara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utuh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01144780" w14:textId="75D51A19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demikian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studi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 ini </w:t>
      </w:r>
      <w:proofErr w:type="spellStart"/>
      <w:r w:rsidRPr="00473ADC">
        <w:rPr>
          <w:rFonts w:ascii="Times New Roman" w:hAnsi="Times New Roman" w:cs="Times New Roman"/>
        </w:rPr>
        <w:t>menegaskan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bahwa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bukan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sekadar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pilihan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metodologis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melainkan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esensial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mewujudkan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pendidikan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relevan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zaman. Integrasi strategi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perencanaan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pelaksanaan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jalan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strategis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menghasilkan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lulusan</w:t>
      </w:r>
      <w:proofErr w:type="spellEnd"/>
      <w:r w:rsidRPr="00473ADC">
        <w:rPr>
          <w:rFonts w:ascii="Times New Roman" w:hAnsi="Times New Roman" w:cs="Times New Roman"/>
        </w:rPr>
        <w:t xml:space="preserve"> SD yang </w:t>
      </w:r>
      <w:proofErr w:type="spellStart"/>
      <w:r w:rsidRPr="00473ADC">
        <w:rPr>
          <w:rFonts w:ascii="Times New Roman" w:hAnsi="Times New Roman" w:cs="Times New Roman"/>
        </w:rPr>
        <w:t>adaptif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berdaya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saing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hidup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kuat</w:t>
      </w:r>
      <w:proofErr w:type="spellEnd"/>
      <w:r w:rsidRPr="00473ADC">
        <w:rPr>
          <w:rFonts w:ascii="Times New Roman" w:hAnsi="Times New Roman" w:cs="Times New Roman"/>
        </w:rPr>
        <w:t xml:space="preserve">. Oleh </w:t>
      </w:r>
      <w:proofErr w:type="spellStart"/>
      <w:r w:rsidRPr="00473ADC">
        <w:rPr>
          <w:rFonts w:ascii="Times New Roman" w:hAnsi="Times New Roman" w:cs="Times New Roman"/>
        </w:rPr>
        <w:t>karena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lastRenderedPageBreak/>
        <w:t>kolaborasi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pemerintah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masyarakat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menjadi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krusial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mempercepat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transformasi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di </w:t>
      </w:r>
      <w:proofErr w:type="spellStart"/>
      <w:r w:rsidRPr="00473ADC">
        <w:rPr>
          <w:rFonts w:ascii="Times New Roman" w:hAnsi="Times New Roman" w:cs="Times New Roman"/>
        </w:rPr>
        <w:t>tingkat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3ABB6024" w14:textId="174A56E6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r w:rsidRPr="00473ADC">
        <w:rPr>
          <w:rFonts w:ascii="Times New Roman" w:hAnsi="Times New Roman" w:cs="Times New Roman"/>
          <w:b/>
          <w:bCs/>
        </w:rPr>
        <w:t>Kesimpulan</w:t>
      </w:r>
    </w:p>
    <w:p w14:paraId="2B720A9D" w14:textId="297AA03B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Berdasarkan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hasil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kajian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dapat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disimpulkan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bahwa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optimalisasi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 </w:t>
      </w:r>
      <w:proofErr w:type="spellStart"/>
      <w:r w:rsidRPr="00473ADC">
        <w:rPr>
          <w:rFonts w:ascii="Times New Roman" w:hAnsi="Times New Roman" w:cs="Times New Roman"/>
        </w:rPr>
        <w:t>memiliki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kontribusi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signifikan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peningkatan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(KD)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. Strategi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r w:rsidRPr="00473ADC">
        <w:rPr>
          <w:rFonts w:ascii="Times New Roman" w:hAnsi="Times New Roman" w:cs="Times New Roman"/>
          <w:i/>
          <w:iCs/>
        </w:rPr>
        <w:t>Project-Based Learning</w:t>
      </w:r>
      <w:r w:rsidRPr="00473ADC">
        <w:rPr>
          <w:rFonts w:ascii="Times New Roman" w:hAnsi="Times New Roman" w:cs="Times New Roman"/>
        </w:rPr>
        <w:t xml:space="preserve">, </w:t>
      </w:r>
      <w:r w:rsidRPr="00473ADC">
        <w:rPr>
          <w:rFonts w:ascii="Times New Roman" w:hAnsi="Times New Roman" w:cs="Times New Roman"/>
          <w:i/>
          <w:iCs/>
        </w:rPr>
        <w:t>Problem-Based Learning</w:t>
      </w:r>
      <w:r w:rsidRPr="00473ADC">
        <w:rPr>
          <w:rFonts w:ascii="Times New Roman" w:hAnsi="Times New Roman" w:cs="Times New Roman"/>
        </w:rPr>
        <w:t xml:space="preserve">, flipped classroom, dan </w:t>
      </w:r>
      <w:proofErr w:type="spellStart"/>
      <w:r w:rsidRPr="00473ADC">
        <w:rPr>
          <w:rFonts w:ascii="Times New Roman" w:hAnsi="Times New Roman" w:cs="Times New Roman"/>
        </w:rPr>
        <w:t>pendekatan</w:t>
      </w:r>
      <w:proofErr w:type="spellEnd"/>
      <w:r w:rsidRPr="00473ADC">
        <w:rPr>
          <w:rFonts w:ascii="Times New Roman" w:hAnsi="Times New Roman" w:cs="Times New Roman"/>
        </w:rPr>
        <w:t xml:space="preserve"> STEAM </w:t>
      </w:r>
      <w:proofErr w:type="spellStart"/>
      <w:r w:rsidRPr="00473ADC">
        <w:rPr>
          <w:rFonts w:ascii="Times New Roman" w:hAnsi="Times New Roman" w:cs="Times New Roman"/>
        </w:rPr>
        <w:t>mampu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menumbuhkan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keterampilan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berpikir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kritis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kolaborasi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kreativitas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komunikasi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selaras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masa </w:t>
      </w:r>
      <w:proofErr w:type="spellStart"/>
      <w:r w:rsidRPr="00473ADC">
        <w:rPr>
          <w:rFonts w:ascii="Times New Roman" w:hAnsi="Times New Roman" w:cs="Times New Roman"/>
        </w:rPr>
        <w:t>kini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</w:rPr>
        <w:t>Meskipun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demikian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strategi-strategi </w:t>
      </w:r>
      <w:proofErr w:type="spellStart"/>
      <w:r w:rsidRPr="00473ADC">
        <w:rPr>
          <w:rFonts w:ascii="Times New Roman" w:hAnsi="Times New Roman" w:cs="Times New Roman"/>
        </w:rPr>
        <w:t>tersebut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masih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menghadapi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berbagai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seperti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rendahnya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literasi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pedagogis</w:t>
      </w:r>
      <w:proofErr w:type="spellEnd"/>
      <w:r w:rsidRPr="00473ADC">
        <w:rPr>
          <w:rFonts w:ascii="Times New Roman" w:hAnsi="Times New Roman" w:cs="Times New Roman"/>
        </w:rPr>
        <w:t xml:space="preserve"> guru, </w:t>
      </w:r>
      <w:proofErr w:type="spellStart"/>
      <w:r w:rsidRPr="00473ADC">
        <w:rPr>
          <w:rFonts w:ascii="Times New Roman" w:hAnsi="Times New Roman" w:cs="Times New Roman"/>
        </w:rPr>
        <w:t>keterbatasan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infrastruktur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pendukung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serta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adanya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integrasi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sistematis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antara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perumusan</w:t>
      </w:r>
      <w:proofErr w:type="spellEnd"/>
      <w:r w:rsidRPr="00473ADC">
        <w:rPr>
          <w:rFonts w:ascii="Times New Roman" w:hAnsi="Times New Roman" w:cs="Times New Roman"/>
        </w:rPr>
        <w:t xml:space="preserve"> KD. Oleh </w:t>
      </w:r>
      <w:proofErr w:type="spellStart"/>
      <w:r w:rsidRPr="00473ADC">
        <w:rPr>
          <w:rFonts w:ascii="Times New Roman" w:hAnsi="Times New Roman" w:cs="Times New Roman"/>
        </w:rPr>
        <w:t>karena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itu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diperlukan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upaya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kolektif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sistemik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mulai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dari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peningkatan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kapasitas</w:t>
      </w:r>
      <w:proofErr w:type="spellEnd"/>
      <w:r w:rsidRPr="00473ADC">
        <w:rPr>
          <w:rFonts w:ascii="Times New Roman" w:hAnsi="Times New Roman" w:cs="Times New Roman"/>
        </w:rPr>
        <w:t xml:space="preserve"> guru, </w:t>
      </w:r>
      <w:proofErr w:type="spellStart"/>
      <w:r w:rsidRPr="00473ADC">
        <w:rPr>
          <w:rFonts w:ascii="Times New Roman" w:hAnsi="Times New Roman" w:cs="Times New Roman"/>
        </w:rPr>
        <w:t>penyediaan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sarana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memadai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hingga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reformulasi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kebijakan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adaptif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terhadap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tuntutan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abad</w:t>
      </w:r>
      <w:proofErr w:type="spellEnd"/>
      <w:r w:rsidRPr="00473ADC">
        <w:rPr>
          <w:rFonts w:ascii="Times New Roman" w:hAnsi="Times New Roman" w:cs="Times New Roman"/>
        </w:rPr>
        <w:t xml:space="preserve"> 21. Integrasi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dengan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KD </w:t>
      </w:r>
      <w:proofErr w:type="spellStart"/>
      <w:r w:rsidRPr="00473ADC">
        <w:rPr>
          <w:rFonts w:ascii="Times New Roman" w:hAnsi="Times New Roman" w:cs="Times New Roman"/>
        </w:rPr>
        <w:t>bukan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hanya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memperkuat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capaian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akademik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tetapi</w:t>
      </w:r>
      <w:proofErr w:type="spellEnd"/>
      <w:r w:rsidRPr="00473ADC">
        <w:rPr>
          <w:rFonts w:ascii="Times New Roman" w:hAnsi="Times New Roman" w:cs="Times New Roman"/>
        </w:rPr>
        <w:t xml:space="preserve"> juga </w:t>
      </w:r>
      <w:proofErr w:type="spellStart"/>
      <w:r w:rsidRPr="00473ADC">
        <w:rPr>
          <w:rFonts w:ascii="Times New Roman" w:hAnsi="Times New Roman" w:cs="Times New Roman"/>
        </w:rPr>
        <w:t>membentuk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profil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dasar</w:t>
      </w:r>
      <w:proofErr w:type="spellEnd"/>
      <w:r w:rsidRPr="00473ADC">
        <w:rPr>
          <w:rFonts w:ascii="Times New Roman" w:hAnsi="Times New Roman" w:cs="Times New Roman"/>
        </w:rPr>
        <w:t xml:space="preserve"> yang </w:t>
      </w:r>
      <w:proofErr w:type="spellStart"/>
      <w:r w:rsidRPr="00473ADC">
        <w:rPr>
          <w:rFonts w:ascii="Times New Roman" w:hAnsi="Times New Roman" w:cs="Times New Roman"/>
        </w:rPr>
        <w:t>berkarakter</w:t>
      </w:r>
      <w:proofErr w:type="spellEnd"/>
      <w:r w:rsidRPr="00473ADC">
        <w:rPr>
          <w:rFonts w:ascii="Times New Roman" w:hAnsi="Times New Roman" w:cs="Times New Roman"/>
        </w:rPr>
        <w:t xml:space="preserve">, </w:t>
      </w:r>
      <w:proofErr w:type="spellStart"/>
      <w:r w:rsidRPr="00473ADC">
        <w:rPr>
          <w:rFonts w:ascii="Times New Roman" w:hAnsi="Times New Roman" w:cs="Times New Roman"/>
        </w:rPr>
        <w:t>adaptif</w:t>
      </w:r>
      <w:proofErr w:type="spellEnd"/>
      <w:r w:rsidRPr="00473ADC">
        <w:rPr>
          <w:rFonts w:ascii="Times New Roman" w:hAnsi="Times New Roman" w:cs="Times New Roman"/>
        </w:rPr>
        <w:t xml:space="preserve">, dan </w:t>
      </w:r>
      <w:proofErr w:type="spellStart"/>
      <w:r w:rsidRPr="00473ADC">
        <w:rPr>
          <w:rFonts w:ascii="Times New Roman" w:hAnsi="Times New Roman" w:cs="Times New Roman"/>
        </w:rPr>
        <w:t>kompeten</w:t>
      </w:r>
      <w:proofErr w:type="spellEnd"/>
      <w:r w:rsidRPr="00473ADC">
        <w:rPr>
          <w:rFonts w:ascii="Times New Roman" w:hAnsi="Times New Roman" w:cs="Times New Roman"/>
        </w:rPr>
        <w:t xml:space="preserve"> di era </w:t>
      </w:r>
      <w:proofErr w:type="spellStart"/>
      <w:r w:rsidRPr="00473ADC">
        <w:rPr>
          <w:rFonts w:ascii="Times New Roman" w:hAnsi="Times New Roman" w:cs="Times New Roman"/>
        </w:rPr>
        <w:t>transformasi</w:t>
      </w:r>
      <w:proofErr w:type="spellEnd"/>
      <w:r w:rsidRPr="00473ADC">
        <w:rPr>
          <w:rFonts w:ascii="Times New Roman" w:hAnsi="Times New Roman" w:cs="Times New Roman"/>
        </w:rPr>
        <w:t xml:space="preserve"> global.</w:t>
      </w:r>
    </w:p>
    <w:p w14:paraId="4C6A60C2" w14:textId="393FCBBD" w:rsidR="00473ADC" w:rsidRPr="00473ADC" w:rsidRDefault="00473ADC" w:rsidP="00473ADC">
      <w:pPr>
        <w:jc w:val="both"/>
        <w:rPr>
          <w:rFonts w:ascii="Times New Roman" w:hAnsi="Times New Roman" w:cs="Times New Roman"/>
          <w:b/>
          <w:bCs/>
        </w:rPr>
      </w:pPr>
      <w:r w:rsidRPr="00473ADC">
        <w:rPr>
          <w:rFonts w:ascii="Times New Roman" w:hAnsi="Times New Roman" w:cs="Times New Roman"/>
          <w:b/>
          <w:bCs/>
        </w:rPr>
        <w:t>Daftar Pustaka</w:t>
      </w:r>
    </w:p>
    <w:p w14:paraId="29047414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Anderson, T., &amp; Dron, J. (2020). </w:t>
      </w:r>
      <w:r w:rsidRPr="00473ADC">
        <w:rPr>
          <w:rFonts w:ascii="Times New Roman" w:hAnsi="Times New Roman" w:cs="Times New Roman"/>
          <w:i/>
          <w:iCs/>
        </w:rPr>
        <w:t>Learning technology through the lens of the theory of affordances</w:t>
      </w:r>
      <w:r w:rsidRPr="00473ADC">
        <w:rPr>
          <w:rFonts w:ascii="Times New Roman" w:hAnsi="Times New Roman" w:cs="Times New Roman"/>
        </w:rPr>
        <w:t>. Distance Education, 41(4), 483–499. https://doi.org/10.1080/01587919.2020.1821606</w:t>
      </w:r>
    </w:p>
    <w:p w14:paraId="2AE5ECEC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Anwar, R. N., &amp; </w:t>
      </w:r>
      <w:proofErr w:type="spellStart"/>
      <w:r w:rsidRPr="00473ADC">
        <w:rPr>
          <w:rFonts w:ascii="Times New Roman" w:hAnsi="Times New Roman" w:cs="Times New Roman"/>
        </w:rPr>
        <w:t>Susilawati</w:t>
      </w:r>
      <w:proofErr w:type="spellEnd"/>
      <w:r w:rsidRPr="00473ADC">
        <w:rPr>
          <w:rFonts w:ascii="Times New Roman" w:hAnsi="Times New Roman" w:cs="Times New Roman"/>
        </w:rPr>
        <w:t xml:space="preserve">, S. (2021). </w:t>
      </w:r>
      <w:proofErr w:type="spellStart"/>
      <w:r w:rsidRPr="00473ADC">
        <w:rPr>
          <w:rFonts w:ascii="Times New Roman" w:hAnsi="Times New Roman" w:cs="Times New Roman"/>
        </w:rPr>
        <w:t>Penerapan</w:t>
      </w:r>
      <w:proofErr w:type="spellEnd"/>
      <w:r w:rsidRPr="00473ADC">
        <w:rPr>
          <w:rFonts w:ascii="Times New Roman" w:hAnsi="Times New Roman" w:cs="Times New Roman"/>
        </w:rPr>
        <w:t xml:space="preserve"> Model STEAM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Kreativitas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Kolaborasi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Dasar.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 Nusantara</w:t>
      </w:r>
      <w:r w:rsidRPr="00473ADC">
        <w:rPr>
          <w:rFonts w:ascii="Times New Roman" w:hAnsi="Times New Roman" w:cs="Times New Roman"/>
        </w:rPr>
        <w:t>, 7(2), 145–154.</w:t>
      </w:r>
    </w:p>
    <w:p w14:paraId="51BEE26A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Budiarto, M. T., &amp; Rahardjo, S. (2020). Flipped classroom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matematika</w:t>
      </w:r>
      <w:proofErr w:type="spellEnd"/>
      <w:r w:rsidRPr="00473ADC">
        <w:rPr>
          <w:rFonts w:ascii="Times New Roman" w:hAnsi="Times New Roman" w:cs="Times New Roman"/>
        </w:rPr>
        <w:t xml:space="preserve"> SD: Studi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Ilmiah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</w:t>
      </w:r>
      <w:r w:rsidRPr="00473ADC">
        <w:rPr>
          <w:rFonts w:ascii="Times New Roman" w:hAnsi="Times New Roman" w:cs="Times New Roman"/>
        </w:rPr>
        <w:t>, 7(1), 22–30.</w:t>
      </w:r>
    </w:p>
    <w:p w14:paraId="2300DDB1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Diani, R. N., &amp; Nugroho, S. E. (2021). Strategi Pembelajaran Abad 21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Merdeka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: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Peluang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Inovasi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</w:t>
      </w:r>
      <w:r w:rsidRPr="00473ADC">
        <w:rPr>
          <w:rFonts w:ascii="Times New Roman" w:hAnsi="Times New Roman" w:cs="Times New Roman"/>
        </w:rPr>
        <w:t>, 3(2), 115–123.</w:t>
      </w:r>
    </w:p>
    <w:p w14:paraId="73459954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Dole, S., Bloom, L., &amp; Doss, K. (2019). Project-Based Learning in Elementary Grades: Helping Students Develop 21st Century Skills. </w:t>
      </w:r>
      <w:r w:rsidRPr="00473ADC">
        <w:rPr>
          <w:rFonts w:ascii="Times New Roman" w:hAnsi="Times New Roman" w:cs="Times New Roman"/>
          <w:i/>
          <w:iCs/>
        </w:rPr>
        <w:t>Journal of Educational Research and Practice</w:t>
      </w:r>
      <w:r w:rsidRPr="00473ADC">
        <w:rPr>
          <w:rFonts w:ascii="Times New Roman" w:hAnsi="Times New Roman" w:cs="Times New Roman"/>
        </w:rPr>
        <w:t>, 9(1), 12–21.</w:t>
      </w:r>
    </w:p>
    <w:p w14:paraId="50181709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Fauziah, U., &amp; Wulandari, D. (2023). </w:t>
      </w:r>
      <w:proofErr w:type="spellStart"/>
      <w:r w:rsidRPr="00473ADC">
        <w:rPr>
          <w:rFonts w:ascii="Times New Roman" w:hAnsi="Times New Roman" w:cs="Times New Roman"/>
        </w:rPr>
        <w:t>Literasi</w:t>
      </w:r>
      <w:proofErr w:type="spellEnd"/>
      <w:r w:rsidRPr="00473ADC">
        <w:rPr>
          <w:rFonts w:ascii="Times New Roman" w:hAnsi="Times New Roman" w:cs="Times New Roman"/>
        </w:rPr>
        <w:t xml:space="preserve"> Digital Guru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Abad 21 di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Dasar.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Teknologi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</w:t>
      </w:r>
      <w:r w:rsidRPr="00473ADC">
        <w:rPr>
          <w:rFonts w:ascii="Times New Roman" w:hAnsi="Times New Roman" w:cs="Times New Roman"/>
        </w:rPr>
        <w:t>, 4(1), 33–42.</w:t>
      </w:r>
    </w:p>
    <w:p w14:paraId="4738A749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Fitriyah</w:t>
      </w:r>
      <w:proofErr w:type="spellEnd"/>
      <w:r w:rsidRPr="00473ADC">
        <w:rPr>
          <w:rFonts w:ascii="Times New Roman" w:hAnsi="Times New Roman" w:cs="Times New Roman"/>
        </w:rPr>
        <w:t xml:space="preserve">, L., &amp; Yulianti, D. (2022). Peran Flipped Classroom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Dasar.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 Indonesia</w:t>
      </w:r>
      <w:r w:rsidRPr="00473ADC">
        <w:rPr>
          <w:rFonts w:ascii="Times New Roman" w:hAnsi="Times New Roman" w:cs="Times New Roman"/>
        </w:rPr>
        <w:t>, 7(2), 80–89.</w:t>
      </w:r>
    </w:p>
    <w:p w14:paraId="63766E63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Handayani, S. R., &amp; </w:t>
      </w:r>
      <w:proofErr w:type="spellStart"/>
      <w:r w:rsidRPr="00473ADC">
        <w:rPr>
          <w:rFonts w:ascii="Times New Roman" w:hAnsi="Times New Roman" w:cs="Times New Roman"/>
        </w:rPr>
        <w:t>Prasetyo</w:t>
      </w:r>
      <w:proofErr w:type="spellEnd"/>
      <w:r w:rsidRPr="00473ADC">
        <w:rPr>
          <w:rFonts w:ascii="Times New Roman" w:hAnsi="Times New Roman" w:cs="Times New Roman"/>
        </w:rPr>
        <w:t xml:space="preserve">, T. A. (2021). </w:t>
      </w:r>
      <w:proofErr w:type="spellStart"/>
      <w:r w:rsidRPr="00473ADC">
        <w:rPr>
          <w:rFonts w:ascii="Times New Roman" w:hAnsi="Times New Roman" w:cs="Times New Roman"/>
        </w:rPr>
        <w:t>Penguatan</w:t>
      </w:r>
      <w:proofErr w:type="spellEnd"/>
      <w:r w:rsidRPr="00473ADC">
        <w:rPr>
          <w:rFonts w:ascii="Times New Roman" w:hAnsi="Times New Roman" w:cs="Times New Roman"/>
        </w:rPr>
        <w:t xml:space="preserve"> Kompetensi Dasar </w:t>
      </w:r>
      <w:proofErr w:type="spellStart"/>
      <w:r w:rsidRPr="00473ADC">
        <w:rPr>
          <w:rFonts w:ascii="Times New Roman" w:hAnsi="Times New Roman" w:cs="Times New Roman"/>
        </w:rPr>
        <w:t>melalui</w:t>
      </w:r>
      <w:proofErr w:type="spellEnd"/>
      <w:r w:rsidRPr="00473ADC">
        <w:rPr>
          <w:rFonts w:ascii="Times New Roman" w:hAnsi="Times New Roman" w:cs="Times New Roman"/>
        </w:rPr>
        <w:t xml:space="preserve"> Model Problem-Based Learning di SD.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Cakrawala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</w:t>
      </w:r>
      <w:r w:rsidRPr="00473ADC">
        <w:rPr>
          <w:rFonts w:ascii="Times New Roman" w:hAnsi="Times New Roman" w:cs="Times New Roman"/>
        </w:rPr>
        <w:t>, 40(1), 125–135.</w:t>
      </w:r>
    </w:p>
    <w:p w14:paraId="5175C81F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lastRenderedPageBreak/>
        <w:t xml:space="preserve">Hartati, R., &amp; Putri, M. A. (2023). STEAM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Abad 21 di SD.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Ilmu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</w:t>
      </w:r>
      <w:r w:rsidRPr="00473ADC">
        <w:rPr>
          <w:rFonts w:ascii="Times New Roman" w:hAnsi="Times New Roman" w:cs="Times New Roman"/>
        </w:rPr>
        <w:t>, 19(3), 210–220.</w:t>
      </w:r>
    </w:p>
    <w:p w14:paraId="2E8B2647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Hidayati</w:t>
      </w:r>
      <w:proofErr w:type="spellEnd"/>
      <w:r w:rsidRPr="00473ADC">
        <w:rPr>
          <w:rFonts w:ascii="Times New Roman" w:hAnsi="Times New Roman" w:cs="Times New Roman"/>
        </w:rPr>
        <w:t xml:space="preserve">, I., &amp; Marzuki, M. (2020). </w:t>
      </w:r>
      <w:proofErr w:type="spellStart"/>
      <w:r w:rsidRPr="00473ADC">
        <w:rPr>
          <w:rFonts w:ascii="Times New Roman" w:hAnsi="Times New Roman" w:cs="Times New Roman"/>
        </w:rPr>
        <w:t>Implementasi</w:t>
      </w:r>
      <w:proofErr w:type="spellEnd"/>
      <w:r w:rsidRPr="00473ADC">
        <w:rPr>
          <w:rFonts w:ascii="Times New Roman" w:hAnsi="Times New Roman" w:cs="Times New Roman"/>
        </w:rPr>
        <w:t xml:space="preserve"> Pembelajaran </w:t>
      </w:r>
      <w:proofErr w:type="spellStart"/>
      <w:r w:rsidRPr="00473ADC">
        <w:rPr>
          <w:rFonts w:ascii="Times New Roman" w:hAnsi="Times New Roman" w:cs="Times New Roman"/>
        </w:rPr>
        <w:t>Berbasis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Proyek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Meningkatkan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Edukasi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Dasar</w:t>
      </w:r>
      <w:r w:rsidRPr="00473ADC">
        <w:rPr>
          <w:rFonts w:ascii="Times New Roman" w:hAnsi="Times New Roman" w:cs="Times New Roman"/>
        </w:rPr>
        <w:t>, 8(2), 95–104.</w:t>
      </w:r>
    </w:p>
    <w:p w14:paraId="2B48438B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Kemdikbudristek</w:t>
      </w:r>
      <w:proofErr w:type="spellEnd"/>
      <w:r w:rsidRPr="00473ADC">
        <w:rPr>
          <w:rFonts w:ascii="Times New Roman" w:hAnsi="Times New Roman" w:cs="Times New Roman"/>
        </w:rPr>
        <w:t xml:space="preserve">. (2022). </w:t>
      </w:r>
      <w:r w:rsidRPr="00473ADC">
        <w:rPr>
          <w:rFonts w:ascii="Times New Roman" w:hAnsi="Times New Roman" w:cs="Times New Roman"/>
          <w:i/>
          <w:iCs/>
        </w:rPr>
        <w:t xml:space="preserve">Panduan Pembelajaran dan </w:t>
      </w:r>
      <w:proofErr w:type="spellStart"/>
      <w:r w:rsidRPr="00473ADC">
        <w:rPr>
          <w:rFonts w:ascii="Times New Roman" w:hAnsi="Times New Roman" w:cs="Times New Roman"/>
          <w:i/>
          <w:iCs/>
        </w:rPr>
        <w:t>Asesmen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Kurikulum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Merdeka</w:t>
      </w:r>
      <w:r w:rsidRPr="00473ADC">
        <w:rPr>
          <w:rFonts w:ascii="Times New Roman" w:hAnsi="Times New Roman" w:cs="Times New Roman"/>
        </w:rPr>
        <w:t xml:space="preserve">. Jakarta: Kementerian Pendidikan, </w:t>
      </w:r>
      <w:proofErr w:type="spellStart"/>
      <w:r w:rsidRPr="00473ADC">
        <w:rPr>
          <w:rFonts w:ascii="Times New Roman" w:hAnsi="Times New Roman" w:cs="Times New Roman"/>
        </w:rPr>
        <w:t>Kebudayaan</w:t>
      </w:r>
      <w:proofErr w:type="spellEnd"/>
      <w:r w:rsidRPr="00473ADC">
        <w:rPr>
          <w:rFonts w:ascii="Times New Roman" w:hAnsi="Times New Roman" w:cs="Times New Roman"/>
        </w:rPr>
        <w:t xml:space="preserve">, Riset, dan </w:t>
      </w:r>
      <w:proofErr w:type="spellStart"/>
      <w:r w:rsidRPr="00473ADC">
        <w:rPr>
          <w:rFonts w:ascii="Times New Roman" w:hAnsi="Times New Roman" w:cs="Times New Roman"/>
        </w:rPr>
        <w:t>Teknologi</w:t>
      </w:r>
      <w:proofErr w:type="spellEnd"/>
      <w:r w:rsidRPr="00473ADC">
        <w:rPr>
          <w:rFonts w:ascii="Times New Roman" w:hAnsi="Times New Roman" w:cs="Times New Roman"/>
        </w:rPr>
        <w:t>.</w:t>
      </w:r>
    </w:p>
    <w:p w14:paraId="0E53E57E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Kurniawan, D., &amp; </w:t>
      </w:r>
      <w:proofErr w:type="spellStart"/>
      <w:r w:rsidRPr="00473ADC">
        <w:rPr>
          <w:rFonts w:ascii="Times New Roman" w:hAnsi="Times New Roman" w:cs="Times New Roman"/>
        </w:rPr>
        <w:t>Safitri</w:t>
      </w:r>
      <w:proofErr w:type="spellEnd"/>
      <w:r w:rsidRPr="00473ADC">
        <w:rPr>
          <w:rFonts w:ascii="Times New Roman" w:hAnsi="Times New Roman" w:cs="Times New Roman"/>
        </w:rPr>
        <w:t xml:space="preserve">, H. (2023). </w:t>
      </w:r>
      <w:proofErr w:type="spellStart"/>
      <w:r w:rsidRPr="00473ADC">
        <w:rPr>
          <w:rFonts w:ascii="Times New Roman" w:hAnsi="Times New Roman" w:cs="Times New Roman"/>
        </w:rPr>
        <w:t>Analisis</w:t>
      </w:r>
      <w:proofErr w:type="spellEnd"/>
      <w:r w:rsidRPr="00473ADC">
        <w:rPr>
          <w:rFonts w:ascii="Times New Roman" w:hAnsi="Times New Roman" w:cs="Times New Roman"/>
        </w:rPr>
        <w:t xml:space="preserve"> Strategi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Abad 21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Konteks</w:t>
      </w:r>
      <w:proofErr w:type="spellEnd"/>
      <w:r w:rsidRPr="00473ADC">
        <w:rPr>
          <w:rFonts w:ascii="Times New Roman" w:hAnsi="Times New Roman" w:cs="Times New Roman"/>
        </w:rPr>
        <w:t xml:space="preserve"> Pendidikan Dasar.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</w:t>
      </w:r>
      <w:proofErr w:type="spellStart"/>
      <w:r w:rsidRPr="00473ADC">
        <w:rPr>
          <w:rFonts w:ascii="Times New Roman" w:hAnsi="Times New Roman" w:cs="Times New Roman"/>
          <w:i/>
          <w:iCs/>
        </w:rPr>
        <w:t>Inovatif</w:t>
      </w:r>
      <w:proofErr w:type="spellEnd"/>
      <w:r w:rsidRPr="00473ADC">
        <w:rPr>
          <w:rFonts w:ascii="Times New Roman" w:hAnsi="Times New Roman" w:cs="Times New Roman"/>
        </w:rPr>
        <w:t>, 10(1), 56–65.</w:t>
      </w:r>
    </w:p>
    <w:p w14:paraId="4397DCE1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Laurens, T. (2020). 21st Century Skills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Pendidikan: </w:t>
      </w:r>
      <w:proofErr w:type="spellStart"/>
      <w:r w:rsidRPr="00473ADC">
        <w:rPr>
          <w:rFonts w:ascii="Times New Roman" w:hAnsi="Times New Roman" w:cs="Times New Roman"/>
        </w:rPr>
        <w:t>Kebutuhan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atau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Kewajiban</w:t>
      </w:r>
      <w:proofErr w:type="spellEnd"/>
      <w:r w:rsidRPr="00473ADC">
        <w:rPr>
          <w:rFonts w:ascii="Times New Roman" w:hAnsi="Times New Roman" w:cs="Times New Roman"/>
        </w:rPr>
        <w:t xml:space="preserve">?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Ilmu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</w:t>
      </w:r>
      <w:r w:rsidRPr="00473ADC">
        <w:rPr>
          <w:rFonts w:ascii="Times New Roman" w:hAnsi="Times New Roman" w:cs="Times New Roman"/>
        </w:rPr>
        <w:t>, 5(2), 134–142.</w:t>
      </w:r>
    </w:p>
    <w:p w14:paraId="34016FDE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Ningsih, W., &amp; Ramadhani, R. (2021). Peran Lingkungan </w:t>
      </w:r>
      <w:proofErr w:type="spellStart"/>
      <w:r w:rsidRPr="00473ADC">
        <w:rPr>
          <w:rFonts w:ascii="Times New Roman" w:hAnsi="Times New Roman" w:cs="Times New Roman"/>
        </w:rPr>
        <w:t>Belajar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Inovatif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Peningkatan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Siswa</w:t>
      </w:r>
      <w:proofErr w:type="spellEnd"/>
      <w:r w:rsidRPr="00473ADC">
        <w:rPr>
          <w:rFonts w:ascii="Times New Roman" w:hAnsi="Times New Roman" w:cs="Times New Roman"/>
        </w:rPr>
        <w:t xml:space="preserve"> SD.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 dan </w:t>
      </w:r>
      <w:proofErr w:type="spellStart"/>
      <w:r w:rsidRPr="00473ADC">
        <w:rPr>
          <w:rFonts w:ascii="Times New Roman" w:hAnsi="Times New Roman" w:cs="Times New Roman"/>
          <w:i/>
          <w:iCs/>
        </w:rPr>
        <w:t>Humaniora</w:t>
      </w:r>
      <w:proofErr w:type="spellEnd"/>
      <w:r w:rsidRPr="00473ADC">
        <w:rPr>
          <w:rFonts w:ascii="Times New Roman" w:hAnsi="Times New Roman" w:cs="Times New Roman"/>
        </w:rPr>
        <w:t>, 6(3), 180–188.</w:t>
      </w:r>
    </w:p>
    <w:p w14:paraId="362D601B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proofErr w:type="spellStart"/>
      <w:r w:rsidRPr="00473ADC">
        <w:rPr>
          <w:rFonts w:ascii="Times New Roman" w:hAnsi="Times New Roman" w:cs="Times New Roman"/>
        </w:rPr>
        <w:t>Nurfadilah</w:t>
      </w:r>
      <w:proofErr w:type="spellEnd"/>
      <w:r w:rsidRPr="00473ADC">
        <w:rPr>
          <w:rFonts w:ascii="Times New Roman" w:hAnsi="Times New Roman" w:cs="Times New Roman"/>
        </w:rPr>
        <w:t xml:space="preserve">, R., &amp; Utami, S. (2020). Inovasi Pembelajaran SD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Menjawab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Tantangan</w:t>
      </w:r>
      <w:proofErr w:type="spellEnd"/>
      <w:r w:rsidRPr="00473ADC">
        <w:rPr>
          <w:rFonts w:ascii="Times New Roman" w:hAnsi="Times New Roman" w:cs="Times New Roman"/>
        </w:rPr>
        <w:t xml:space="preserve"> Abad 21.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dan </w:t>
      </w:r>
      <w:proofErr w:type="spellStart"/>
      <w:r w:rsidRPr="00473ADC">
        <w:rPr>
          <w:rFonts w:ascii="Times New Roman" w:hAnsi="Times New Roman" w:cs="Times New Roman"/>
          <w:i/>
          <w:iCs/>
        </w:rPr>
        <w:t>Kebudayaan</w:t>
      </w:r>
      <w:proofErr w:type="spellEnd"/>
      <w:r w:rsidRPr="00473ADC">
        <w:rPr>
          <w:rFonts w:ascii="Times New Roman" w:hAnsi="Times New Roman" w:cs="Times New Roman"/>
        </w:rPr>
        <w:t>, 25(4), 310–320.</w:t>
      </w:r>
    </w:p>
    <w:p w14:paraId="05CCB817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OECD. (2020). </w:t>
      </w:r>
      <w:r w:rsidRPr="00473ADC">
        <w:rPr>
          <w:rFonts w:ascii="Times New Roman" w:hAnsi="Times New Roman" w:cs="Times New Roman"/>
          <w:i/>
          <w:iCs/>
        </w:rPr>
        <w:t>Future of Education and Skills 2030: Curriculum Analysis</w:t>
      </w:r>
      <w:r w:rsidRPr="00473ADC">
        <w:rPr>
          <w:rFonts w:ascii="Times New Roman" w:hAnsi="Times New Roman" w:cs="Times New Roman"/>
        </w:rPr>
        <w:t>. OECD Publishing.</w:t>
      </w:r>
    </w:p>
    <w:p w14:paraId="19BEFA63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Putra, R. A., &amp; Lestari, H. (2022). Integrasi STEAM </w:t>
      </w:r>
      <w:proofErr w:type="spellStart"/>
      <w:r w:rsidRPr="00473ADC">
        <w:rPr>
          <w:rFonts w:ascii="Times New Roman" w:hAnsi="Times New Roman" w:cs="Times New Roman"/>
        </w:rPr>
        <w:t>dalam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Kurikulum</w:t>
      </w:r>
      <w:proofErr w:type="spellEnd"/>
      <w:r w:rsidRPr="00473ADC">
        <w:rPr>
          <w:rFonts w:ascii="Times New Roman" w:hAnsi="Times New Roman" w:cs="Times New Roman"/>
        </w:rPr>
        <w:t xml:space="preserve"> SD: </w:t>
      </w:r>
      <w:proofErr w:type="spellStart"/>
      <w:r w:rsidRPr="00473ADC">
        <w:rPr>
          <w:rFonts w:ascii="Times New Roman" w:hAnsi="Times New Roman" w:cs="Times New Roman"/>
        </w:rPr>
        <w:t>Peluang</w:t>
      </w:r>
      <w:proofErr w:type="spellEnd"/>
      <w:r w:rsidRPr="00473ADC">
        <w:rPr>
          <w:rFonts w:ascii="Times New Roman" w:hAnsi="Times New Roman" w:cs="Times New Roman"/>
        </w:rPr>
        <w:t xml:space="preserve"> dan </w:t>
      </w:r>
      <w:proofErr w:type="spellStart"/>
      <w:r w:rsidRPr="00473ADC">
        <w:rPr>
          <w:rFonts w:ascii="Times New Roman" w:hAnsi="Times New Roman" w:cs="Times New Roman"/>
        </w:rPr>
        <w:t>Hambatan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Kajian </w:t>
      </w:r>
      <w:proofErr w:type="spellStart"/>
      <w:r w:rsidRPr="00473ADC">
        <w:rPr>
          <w:rFonts w:ascii="Times New Roman" w:hAnsi="Times New Roman" w:cs="Times New Roman"/>
          <w:i/>
          <w:iCs/>
        </w:rPr>
        <w:t>Kurikulum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473ADC">
        <w:rPr>
          <w:rFonts w:ascii="Times New Roman" w:hAnsi="Times New Roman" w:cs="Times New Roman"/>
          <w:i/>
          <w:iCs/>
        </w:rPr>
        <w:t>Pembelajaran</w:t>
      </w:r>
      <w:proofErr w:type="spellEnd"/>
      <w:r w:rsidRPr="00473ADC">
        <w:rPr>
          <w:rFonts w:ascii="Times New Roman" w:hAnsi="Times New Roman" w:cs="Times New Roman"/>
        </w:rPr>
        <w:t>, 9(1), 70–80.</w:t>
      </w:r>
    </w:p>
    <w:p w14:paraId="4E986C00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Rahmawati, N., &amp; </w:t>
      </w:r>
      <w:proofErr w:type="spellStart"/>
      <w:r w:rsidRPr="00473ADC">
        <w:rPr>
          <w:rFonts w:ascii="Times New Roman" w:hAnsi="Times New Roman" w:cs="Times New Roman"/>
        </w:rPr>
        <w:t>Suryadi</w:t>
      </w:r>
      <w:proofErr w:type="spellEnd"/>
      <w:r w:rsidRPr="00473ADC">
        <w:rPr>
          <w:rFonts w:ascii="Times New Roman" w:hAnsi="Times New Roman" w:cs="Times New Roman"/>
        </w:rPr>
        <w:t xml:space="preserve">, D. (2021). Project-Based Learning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Mengembangkan</w:t>
      </w:r>
      <w:proofErr w:type="spellEnd"/>
      <w:r w:rsidRPr="00473ADC">
        <w:rPr>
          <w:rFonts w:ascii="Times New Roman" w:hAnsi="Times New Roman" w:cs="Times New Roman"/>
        </w:rPr>
        <w:t xml:space="preserve"> </w:t>
      </w:r>
      <w:proofErr w:type="spellStart"/>
      <w:r w:rsidRPr="00473ADC">
        <w:rPr>
          <w:rFonts w:ascii="Times New Roman" w:hAnsi="Times New Roman" w:cs="Times New Roman"/>
        </w:rPr>
        <w:t>Kompetensi</w:t>
      </w:r>
      <w:proofErr w:type="spellEnd"/>
      <w:r w:rsidRPr="00473ADC">
        <w:rPr>
          <w:rFonts w:ascii="Times New Roman" w:hAnsi="Times New Roman" w:cs="Times New Roman"/>
        </w:rPr>
        <w:t xml:space="preserve"> Dasar </w:t>
      </w:r>
      <w:proofErr w:type="spellStart"/>
      <w:r w:rsidRPr="00473ADC">
        <w:rPr>
          <w:rFonts w:ascii="Times New Roman" w:hAnsi="Times New Roman" w:cs="Times New Roman"/>
        </w:rPr>
        <w:t>Matematika</w:t>
      </w:r>
      <w:proofErr w:type="spellEnd"/>
      <w:r w:rsidRPr="00473ADC">
        <w:rPr>
          <w:rFonts w:ascii="Times New Roman" w:hAnsi="Times New Roman" w:cs="Times New Roman"/>
        </w:rPr>
        <w:t xml:space="preserve"> SD.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Ilmu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Dasar</w:t>
      </w:r>
      <w:r w:rsidRPr="00473ADC">
        <w:rPr>
          <w:rFonts w:ascii="Times New Roman" w:hAnsi="Times New Roman" w:cs="Times New Roman"/>
        </w:rPr>
        <w:t>, 3(2), 142–150.</w:t>
      </w:r>
    </w:p>
    <w:p w14:paraId="48741324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Siregar, A. R., &amp; </w:t>
      </w:r>
      <w:proofErr w:type="spellStart"/>
      <w:r w:rsidRPr="00473ADC">
        <w:rPr>
          <w:rFonts w:ascii="Times New Roman" w:hAnsi="Times New Roman" w:cs="Times New Roman"/>
        </w:rPr>
        <w:t>Harahap</w:t>
      </w:r>
      <w:proofErr w:type="spellEnd"/>
      <w:r w:rsidRPr="00473ADC">
        <w:rPr>
          <w:rFonts w:ascii="Times New Roman" w:hAnsi="Times New Roman" w:cs="Times New Roman"/>
        </w:rPr>
        <w:t xml:space="preserve">, D. (2023). </w:t>
      </w:r>
      <w:proofErr w:type="spellStart"/>
      <w:r w:rsidRPr="00473ADC">
        <w:rPr>
          <w:rFonts w:ascii="Times New Roman" w:hAnsi="Times New Roman" w:cs="Times New Roman"/>
        </w:rPr>
        <w:t>Pembelajaran</w:t>
      </w:r>
      <w:proofErr w:type="spellEnd"/>
      <w:r w:rsidRPr="00473ADC">
        <w:rPr>
          <w:rFonts w:ascii="Times New Roman" w:hAnsi="Times New Roman" w:cs="Times New Roman"/>
        </w:rPr>
        <w:t xml:space="preserve"> Abad 21 dan </w:t>
      </w:r>
      <w:proofErr w:type="spellStart"/>
      <w:r w:rsidRPr="00473ADC">
        <w:rPr>
          <w:rFonts w:ascii="Times New Roman" w:hAnsi="Times New Roman" w:cs="Times New Roman"/>
        </w:rPr>
        <w:t>Transformasi</w:t>
      </w:r>
      <w:proofErr w:type="spellEnd"/>
      <w:r w:rsidRPr="00473ADC">
        <w:rPr>
          <w:rFonts w:ascii="Times New Roman" w:hAnsi="Times New Roman" w:cs="Times New Roman"/>
        </w:rPr>
        <w:t xml:space="preserve"> Pendidikan Dasar di Indonesia.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Transformasi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</w:t>
      </w:r>
      <w:r w:rsidRPr="00473ADC">
        <w:rPr>
          <w:rFonts w:ascii="Times New Roman" w:hAnsi="Times New Roman" w:cs="Times New Roman"/>
        </w:rPr>
        <w:t>, 5(1), 100–109.</w:t>
      </w:r>
    </w:p>
    <w:p w14:paraId="280F2F6F" w14:textId="77777777" w:rsidR="00473ADC" w:rsidRPr="00473ADC" w:rsidRDefault="00473ADC" w:rsidP="00473ADC">
      <w:pPr>
        <w:ind w:left="360" w:hanging="360"/>
        <w:jc w:val="both"/>
        <w:rPr>
          <w:rFonts w:ascii="Times New Roman" w:hAnsi="Times New Roman" w:cs="Times New Roman"/>
        </w:rPr>
      </w:pPr>
      <w:r w:rsidRPr="00473ADC">
        <w:rPr>
          <w:rFonts w:ascii="Times New Roman" w:hAnsi="Times New Roman" w:cs="Times New Roman"/>
        </w:rPr>
        <w:t xml:space="preserve">Yuliana, S., &amp; </w:t>
      </w:r>
      <w:proofErr w:type="spellStart"/>
      <w:r w:rsidRPr="00473ADC">
        <w:rPr>
          <w:rFonts w:ascii="Times New Roman" w:hAnsi="Times New Roman" w:cs="Times New Roman"/>
        </w:rPr>
        <w:t>Pramesti</w:t>
      </w:r>
      <w:proofErr w:type="spellEnd"/>
      <w:r w:rsidRPr="00473ADC">
        <w:rPr>
          <w:rFonts w:ascii="Times New Roman" w:hAnsi="Times New Roman" w:cs="Times New Roman"/>
        </w:rPr>
        <w:t xml:space="preserve">, D. (2024). Digital Pedagogy </w:t>
      </w:r>
      <w:proofErr w:type="spellStart"/>
      <w:r w:rsidRPr="00473ADC">
        <w:rPr>
          <w:rFonts w:ascii="Times New Roman" w:hAnsi="Times New Roman" w:cs="Times New Roman"/>
        </w:rPr>
        <w:t>untuk</w:t>
      </w:r>
      <w:proofErr w:type="spellEnd"/>
      <w:r w:rsidRPr="00473ADC">
        <w:rPr>
          <w:rFonts w:ascii="Times New Roman" w:hAnsi="Times New Roman" w:cs="Times New Roman"/>
        </w:rPr>
        <w:t xml:space="preserve"> Guru </w:t>
      </w:r>
      <w:proofErr w:type="spellStart"/>
      <w:r w:rsidRPr="00473ADC">
        <w:rPr>
          <w:rFonts w:ascii="Times New Roman" w:hAnsi="Times New Roman" w:cs="Times New Roman"/>
        </w:rPr>
        <w:t>Sekolah</w:t>
      </w:r>
      <w:proofErr w:type="spellEnd"/>
      <w:r w:rsidRPr="00473ADC">
        <w:rPr>
          <w:rFonts w:ascii="Times New Roman" w:hAnsi="Times New Roman" w:cs="Times New Roman"/>
        </w:rPr>
        <w:t xml:space="preserve"> Dasar: Studi </w:t>
      </w:r>
      <w:proofErr w:type="spellStart"/>
      <w:r w:rsidRPr="00473ADC">
        <w:rPr>
          <w:rFonts w:ascii="Times New Roman" w:hAnsi="Times New Roman" w:cs="Times New Roman"/>
        </w:rPr>
        <w:t>Literatur</w:t>
      </w:r>
      <w:proofErr w:type="spellEnd"/>
      <w:r w:rsidRPr="00473ADC">
        <w:rPr>
          <w:rFonts w:ascii="Times New Roman" w:hAnsi="Times New Roman" w:cs="Times New Roman"/>
        </w:rPr>
        <w:t xml:space="preserve">. </w:t>
      </w:r>
      <w:proofErr w:type="spellStart"/>
      <w:r w:rsidRPr="00473ADC">
        <w:rPr>
          <w:rFonts w:ascii="Times New Roman" w:hAnsi="Times New Roman" w:cs="Times New Roman"/>
          <w:i/>
          <w:iCs/>
        </w:rPr>
        <w:t>Jurnal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3ADC">
        <w:rPr>
          <w:rFonts w:ascii="Times New Roman" w:hAnsi="Times New Roman" w:cs="Times New Roman"/>
          <w:i/>
          <w:iCs/>
        </w:rPr>
        <w:t>Teknologi</w:t>
      </w:r>
      <w:proofErr w:type="spellEnd"/>
      <w:r w:rsidRPr="00473ADC">
        <w:rPr>
          <w:rFonts w:ascii="Times New Roman" w:hAnsi="Times New Roman" w:cs="Times New Roman"/>
          <w:i/>
          <w:iCs/>
        </w:rPr>
        <w:t xml:space="preserve"> Pendidikan SD</w:t>
      </w:r>
      <w:r w:rsidRPr="00473ADC">
        <w:rPr>
          <w:rFonts w:ascii="Times New Roman" w:hAnsi="Times New Roman" w:cs="Times New Roman"/>
        </w:rPr>
        <w:t>, 6(1), 45–55.</w:t>
      </w:r>
    </w:p>
    <w:p w14:paraId="34A79FA0" w14:textId="77777777" w:rsidR="00473ADC" w:rsidRPr="00473ADC" w:rsidRDefault="00473ADC" w:rsidP="00473ADC">
      <w:pPr>
        <w:jc w:val="both"/>
        <w:rPr>
          <w:rFonts w:ascii="Times New Roman" w:hAnsi="Times New Roman" w:cs="Times New Roman"/>
        </w:rPr>
      </w:pPr>
    </w:p>
    <w:sectPr w:rsidR="00473ADC" w:rsidRPr="00473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0067"/>
    <w:multiLevelType w:val="multilevel"/>
    <w:tmpl w:val="5CB0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8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DC"/>
    <w:rsid w:val="00473ADC"/>
    <w:rsid w:val="00C7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B07D"/>
  <w15:chartTrackingRefBased/>
  <w15:docId w15:val="{A5AC85F7-E708-4D06-8C26-07671DE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AD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2920</Words>
  <Characters>16644</Characters>
  <Application>Microsoft Office Word</Application>
  <DocSecurity>0</DocSecurity>
  <Lines>138</Lines>
  <Paragraphs>39</Paragraphs>
  <ScaleCrop>false</ScaleCrop>
  <Company/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2025-07-12T03:32:00Z</dcterms:created>
  <dcterms:modified xsi:type="dcterms:W3CDTF">2025-07-12T03:37:00Z</dcterms:modified>
</cp:coreProperties>
</file>